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BE1" w:rsidRDefault="00DA3482" w:rsidP="00AD26FA">
      <w:pPr>
        <w:pStyle w:val="Overskrift2"/>
        <w:rPr>
          <w:lang w:val="nn-NO"/>
        </w:rPr>
      </w:pPr>
      <w:bookmarkStart w:id="0" w:name="_GoBack"/>
      <w:bookmarkEnd w:id="0"/>
      <w:r>
        <w:rPr>
          <w:lang w:val="nn-NO"/>
        </w:rPr>
        <w:t>Sakshandsamingsr</w:t>
      </w:r>
      <w:r w:rsidR="00352242">
        <w:rPr>
          <w:lang w:val="nn-NO"/>
        </w:rPr>
        <w:t xml:space="preserve">utinar </w:t>
      </w:r>
      <w:r w:rsidR="00625D32" w:rsidRPr="00625D32">
        <w:rPr>
          <w:lang w:val="nn-NO"/>
        </w:rPr>
        <w:t xml:space="preserve">i Lærdal kommune </w:t>
      </w:r>
    </w:p>
    <w:p w:rsidR="00201BF9" w:rsidRPr="00625D32" w:rsidRDefault="00DA0BE1" w:rsidP="00DA0BE1">
      <w:pPr>
        <w:rPr>
          <w:lang w:val="nn-NO"/>
        </w:rPr>
      </w:pPr>
      <w:r>
        <w:rPr>
          <w:lang w:val="nn-NO"/>
        </w:rPr>
        <w:br/>
        <w:t>Fagområde/eining_________</w:t>
      </w:r>
      <w:r w:rsidR="00871F86">
        <w:rPr>
          <w:lang w:val="nn-NO"/>
        </w:rPr>
        <w:t>Pleie og Omsorg, sakshandsamar</w:t>
      </w:r>
      <w:r>
        <w:rPr>
          <w:lang w:val="nn-NO"/>
        </w:rPr>
        <w:t>___________________________</w:t>
      </w:r>
      <w:r w:rsidR="00AD26FA">
        <w:rPr>
          <w:lang w:val="nn-NO"/>
        </w:rPr>
        <w:br/>
      </w:r>
    </w:p>
    <w:tbl>
      <w:tblPr>
        <w:tblStyle w:val="Lysliste-uthevingsfarge1"/>
        <w:tblW w:w="0" w:type="auto"/>
        <w:tblLook w:val="00A0" w:firstRow="1" w:lastRow="0" w:firstColumn="1" w:lastColumn="0" w:noHBand="0" w:noVBand="0"/>
      </w:tblPr>
      <w:tblGrid>
        <w:gridCol w:w="4518"/>
        <w:gridCol w:w="4534"/>
      </w:tblGrid>
      <w:tr w:rsidR="00625D32" w:rsidRPr="00DA3482" w:rsidTr="00DA34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625D32" w:rsidRDefault="00DA3482" w:rsidP="00DA3482">
            <w:pPr>
              <w:rPr>
                <w:lang w:val="nn-NO"/>
              </w:rPr>
            </w:pPr>
            <w:r>
              <w:rPr>
                <w:lang w:val="nn-NO"/>
              </w:rPr>
              <w:t xml:space="preserve">Tema/rutine for </w:t>
            </w:r>
            <w:r w:rsidR="00352242">
              <w:rPr>
                <w:lang w:val="nn-NO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06" w:type="dxa"/>
          </w:tcPr>
          <w:p w:rsidR="00625D32" w:rsidRDefault="00DA3482">
            <w:pPr>
              <w:rPr>
                <w:lang w:val="nn-NO"/>
              </w:rPr>
            </w:pPr>
            <w:r>
              <w:rPr>
                <w:lang w:val="nn-NO"/>
              </w:rPr>
              <w:t xml:space="preserve">Rutine </w:t>
            </w:r>
          </w:p>
          <w:p w:rsidR="00DA3482" w:rsidRDefault="00DA3482">
            <w:pPr>
              <w:rPr>
                <w:lang w:val="nn-NO"/>
              </w:rPr>
            </w:pPr>
          </w:p>
        </w:tc>
      </w:tr>
      <w:tr w:rsidR="00625D32" w:rsidRPr="003A3951" w:rsidTr="00DA3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625D32" w:rsidRDefault="00625D3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871F86" w:rsidRDefault="00DC5F55">
            <w:pPr>
              <w:rPr>
                <w:lang w:val="nn-NO"/>
              </w:rPr>
            </w:pPr>
            <w:r>
              <w:rPr>
                <w:lang w:val="nn-NO"/>
              </w:rPr>
              <w:t>Langtidsopphald</w:t>
            </w: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06" w:type="dxa"/>
          </w:tcPr>
          <w:p w:rsidR="00625D32" w:rsidRDefault="00625D32">
            <w:pPr>
              <w:rPr>
                <w:lang w:val="nn-NO"/>
              </w:rPr>
            </w:pPr>
          </w:p>
          <w:p w:rsidR="00625D32" w:rsidRDefault="00625D32">
            <w:pPr>
              <w:rPr>
                <w:lang w:val="nn-NO"/>
              </w:rPr>
            </w:pPr>
          </w:p>
          <w:p w:rsidR="00352242" w:rsidRDefault="00DC5F55">
            <w:pPr>
              <w:rPr>
                <w:lang w:val="nn-NO"/>
              </w:rPr>
            </w:pPr>
            <w:r>
              <w:rPr>
                <w:lang w:val="nn-NO"/>
              </w:rPr>
              <w:t xml:space="preserve">Vederlag er rekna ut etter brukaren si inntekt. </w:t>
            </w:r>
          </w:p>
          <w:p w:rsidR="00DC5F55" w:rsidRDefault="00DC5F55">
            <w:pPr>
              <w:rPr>
                <w:lang w:val="nn-NO"/>
              </w:rPr>
            </w:pPr>
          </w:p>
          <w:p w:rsidR="00DC5F55" w:rsidRDefault="00DC5F55">
            <w:pPr>
              <w:rPr>
                <w:lang w:val="nn-NO"/>
              </w:rPr>
            </w:pPr>
            <w:r>
              <w:rPr>
                <w:lang w:val="nn-NO"/>
              </w:rPr>
              <w:t xml:space="preserve">Har brukaren 60 døgn i institusjon før vedtak om langtidsplass, skal vederlaget vere frå 1. dag. Har brukaren ikkje 60 døgn i institusjon, skal han ha 1 betalingsfri månad. </w:t>
            </w:r>
          </w:p>
          <w:p w:rsidR="00DC5F55" w:rsidRDefault="00DC5F55">
            <w:pPr>
              <w:rPr>
                <w:lang w:val="nn-NO"/>
              </w:rPr>
            </w:pPr>
          </w:p>
          <w:p w:rsidR="00CE094A" w:rsidRPr="00CE094A" w:rsidRDefault="00CE094A" w:rsidP="00CE094A">
            <w:pPr>
              <w:rPr>
                <w:lang w:val="nn-NO"/>
              </w:rPr>
            </w:pPr>
            <w:r w:rsidRPr="00CE094A">
              <w:rPr>
                <w:lang w:val="nn-NO"/>
              </w:rPr>
              <w:t>Siste års likning må innhentast (etter me har fått det grøne fullmaktsskjema frå brukaren, som vert</w:t>
            </w:r>
            <w:r>
              <w:rPr>
                <w:lang w:val="nn-NO"/>
              </w:rPr>
              <w:t xml:space="preserve"> sendt ut med vedtak om langtids</w:t>
            </w:r>
            <w:r w:rsidRPr="00CE094A">
              <w:rPr>
                <w:lang w:val="nn-NO"/>
              </w:rPr>
              <w:t>plass (sakshandsamar sjukepleiar). Tala frå siste likning hentar me frå lokalt skattekontor. Der er nokre gamle skjema for utfylling av ønska inntektsopplysningar som kan brukast  (eller be</w:t>
            </w:r>
            <w:r>
              <w:rPr>
                <w:lang w:val="nn-NO"/>
              </w:rPr>
              <w:t>rre ei utskrift av likninga). (H</w:t>
            </w:r>
            <w:r w:rsidRPr="00CE094A">
              <w:rPr>
                <w:lang w:val="nn-NO"/>
              </w:rPr>
              <w:t xml:space="preserve">er ser me kapitalinntekter og evt andre pensjonar. OBS på at statspensjon kan ligge i same post som andre pensjonar, så må samanliknast med NAV). </w:t>
            </w:r>
          </w:p>
          <w:p w:rsidR="00CE094A" w:rsidRPr="00CE094A" w:rsidRDefault="00CE094A" w:rsidP="00CE094A">
            <w:pPr>
              <w:rPr>
                <w:lang w:val="nn-NO"/>
              </w:rPr>
            </w:pPr>
          </w:p>
          <w:p w:rsidR="00DC5F55" w:rsidRPr="003A3951" w:rsidRDefault="00CE094A" w:rsidP="00CE094A">
            <w:pPr>
              <w:rPr>
                <w:lang w:val="nn-NO"/>
              </w:rPr>
            </w:pPr>
            <w:r w:rsidRPr="00CE094A">
              <w:rPr>
                <w:lang w:val="nn-NO"/>
              </w:rPr>
              <w:t>Nav pensjon må ringast, tlf 55 55 33 34. Ha fødselsnr til brukar klart. Må presentere oss, og NAV sjekkar tlf.nr vårt, for å sjå at vi ringer frå kommunen. Der får me pensjonsutbetalingane frå NAV (folketrygda og statspensjon) pr månad opplyst. Hugs å spør etter ektefelle si inntekt om brukar har det (ektefellefrådrag).</w:t>
            </w:r>
          </w:p>
          <w:p w:rsidR="00625D32" w:rsidRPr="003A3951" w:rsidRDefault="00625D32">
            <w:pPr>
              <w:rPr>
                <w:lang w:val="nn-NO"/>
              </w:rPr>
            </w:pPr>
          </w:p>
          <w:p w:rsidR="00625D32" w:rsidRDefault="00CE094A">
            <w:pPr>
              <w:rPr>
                <w:lang w:val="nn-NO"/>
              </w:rPr>
            </w:pPr>
            <w:r>
              <w:rPr>
                <w:lang w:val="nn-NO"/>
              </w:rPr>
              <w:t>Vedtaket skal skrivast i fagsystemet Gerica. Du må ha brukarnamn og passord til systemet. Samt tilgangar som sakshandsamar.</w:t>
            </w:r>
          </w:p>
          <w:p w:rsidR="00CE094A" w:rsidRDefault="00CE094A">
            <w:pPr>
              <w:rPr>
                <w:lang w:val="nn-NO"/>
              </w:rPr>
            </w:pPr>
          </w:p>
          <w:p w:rsidR="00CE094A" w:rsidRDefault="00CE094A" w:rsidP="00CE094A">
            <w:pPr>
              <w:rPr>
                <w:lang w:val="nn-NO"/>
              </w:rPr>
            </w:pPr>
            <w:r>
              <w:rPr>
                <w:lang w:val="nn-NO"/>
              </w:rPr>
              <w:t xml:space="preserve">Logg inn på Gerica. (Rolle: sakshandsamar LAS) Velg brukar som skal ha vedtaket. Velg fana «Kartotek» øvst i bildet, og velg så «vederlag langtidsplass» i oppkomen meny. Klikk. </w:t>
            </w:r>
          </w:p>
          <w:p w:rsidR="00CE094A" w:rsidRDefault="00CE094A" w:rsidP="00CE094A">
            <w:pPr>
              <w:rPr>
                <w:lang w:val="nn-NO"/>
              </w:rPr>
            </w:pPr>
            <w:r w:rsidRPr="00CE094A">
              <w:t xml:space="preserve">Velg «NY» i det nye bildet. Nytt bilde, gule felt må fyllast ut. Type: høgreklikk for å få opp alternativ. Velg her «1 standard vederlagsberekning». Institusjon: høgreklikk, og velg «lærdal alders- og sjukeheim». </w:t>
            </w:r>
            <w:r w:rsidRPr="00596834">
              <w:rPr>
                <w:lang w:val="nn-NO"/>
              </w:rPr>
              <w:t xml:space="preserve">Skriv inn </w:t>
            </w:r>
            <w:r w:rsidRPr="00596834">
              <w:rPr>
                <w:lang w:val="nn-NO"/>
              </w:rPr>
              <w:lastRenderedPageBreak/>
              <w:t xml:space="preserve">dato brukaren </w:t>
            </w:r>
            <w:r>
              <w:rPr>
                <w:lang w:val="nn-NO"/>
              </w:rPr>
              <w:t xml:space="preserve">har fått langtidsplass, og den dagen han skal betale i frå. </w:t>
            </w:r>
          </w:p>
          <w:p w:rsidR="00CE094A" w:rsidRDefault="00CE094A" w:rsidP="00CE094A">
            <w:pPr>
              <w:rPr>
                <w:lang w:val="nn-NO"/>
              </w:rPr>
            </w:pPr>
          </w:p>
          <w:p w:rsidR="00CE094A" w:rsidRDefault="00CE094A" w:rsidP="00CE094A">
            <w:r w:rsidRPr="00596834">
              <w:rPr>
                <w:lang w:val="nn-NO"/>
              </w:rPr>
              <w:t xml:space="preserve">Fyll ut fanene for inntekter, deretter utgifter (forsørgelse kjem opp om du har kryssa på det krysset). Velg vederlag til sist, trykk på kalkulatore nedst i bildet. </w:t>
            </w:r>
            <w:r>
              <w:t xml:space="preserve">Lagre bildet ved å trykke på den grøne haka øvst i bildet. </w:t>
            </w:r>
          </w:p>
          <w:p w:rsidR="00CE094A" w:rsidRDefault="00CE094A" w:rsidP="00CE094A"/>
          <w:p w:rsidR="00CE094A" w:rsidRDefault="00CE094A" w:rsidP="00CE094A">
            <w:r>
              <w:t>Nytt bilde; velg deretter fana «fletting» (eit ark med gul stjerne, nest sist). Velg så «38 betalingsvedtak langtidsopphald». Trykk «ja».</w:t>
            </w:r>
          </w:p>
          <w:p w:rsidR="00CE094A" w:rsidRDefault="00CE094A" w:rsidP="00CE094A"/>
          <w:p w:rsidR="00CE094A" w:rsidRDefault="00CE094A" w:rsidP="00CE094A">
            <w:pPr>
              <w:rPr>
                <w:lang w:val="nn-NO"/>
              </w:rPr>
            </w:pPr>
            <w:r w:rsidRPr="00CE094A">
              <w:rPr>
                <w:lang w:val="nn-NO"/>
              </w:rPr>
              <w:t xml:space="preserve">Brevet kjem opp, nesten ferdig skrive. Her må lesast godt, dato for når fyste trekk kjem frå NAV må endrast. </w:t>
            </w:r>
            <w:r>
              <w:rPr>
                <w:lang w:val="nn-NO"/>
              </w:rPr>
              <w:t>Dei som har andre pensjonar, vil måtte få ei ekstra rekning frå kommunen, har dei ikkje andre pensjonar, så må det avsnittet takast vekk. Informer gjerne om evt betalingsfri månad.</w:t>
            </w:r>
            <w:r w:rsidRPr="00CE094A">
              <w:rPr>
                <w:lang w:val="nn-NO"/>
              </w:rPr>
              <w:t xml:space="preserve"> Ver enkel, grei, informativ og forståeleg for brukaren som skal lese dette. </w:t>
            </w:r>
          </w:p>
          <w:p w:rsidR="00CE094A" w:rsidRDefault="00CE094A" w:rsidP="00CE094A">
            <w:pPr>
              <w:rPr>
                <w:lang w:val="nn-NO"/>
              </w:rPr>
            </w:pPr>
          </w:p>
          <w:p w:rsidR="00CE094A" w:rsidRPr="00CE094A" w:rsidRDefault="00CE094A" w:rsidP="00CE094A">
            <w:pPr>
              <w:rPr>
                <w:lang w:val="nn-NO"/>
              </w:rPr>
            </w:pPr>
            <w:r w:rsidRPr="00CE094A">
              <w:rPr>
                <w:lang w:val="nn-NO"/>
              </w:rPr>
              <w:t xml:space="preserve">Skriv ut brevet, signer og send i posten til brukar. </w:t>
            </w:r>
          </w:p>
          <w:p w:rsidR="00CE094A" w:rsidRPr="00CE094A" w:rsidRDefault="00CE094A" w:rsidP="00CE094A">
            <w:pPr>
              <w:rPr>
                <w:lang w:val="nn-NO"/>
              </w:rPr>
            </w:pPr>
          </w:p>
          <w:p w:rsidR="00CE094A" w:rsidRDefault="00CE094A" w:rsidP="00CE094A">
            <w:pPr>
              <w:rPr>
                <w:lang w:val="nn-NO"/>
              </w:rPr>
            </w:pPr>
            <w:r>
              <w:rPr>
                <w:lang w:val="nn-NO"/>
              </w:rPr>
              <w:t>Følg med på om Nav trekkjer som anteke, elles må du sende inn beløpet til fakturaavdeling, til det er i orden hjå NAV. (Får tilsendt uleggstrekklister i starten av kvar månad på dei som er trekt).</w:t>
            </w:r>
          </w:p>
          <w:p w:rsidR="00CE094A" w:rsidRPr="003A3951" w:rsidRDefault="00CE094A" w:rsidP="00CE094A">
            <w:pPr>
              <w:rPr>
                <w:lang w:val="nn-NO"/>
              </w:rPr>
            </w:pPr>
          </w:p>
          <w:p w:rsidR="00CE094A" w:rsidRPr="003A3951" w:rsidRDefault="00CE094A" w:rsidP="00CE094A">
            <w:pPr>
              <w:rPr>
                <w:lang w:val="nn-NO"/>
              </w:rPr>
            </w:pPr>
          </w:p>
          <w:p w:rsidR="00CE094A" w:rsidRPr="00CE094A" w:rsidRDefault="00CE094A" w:rsidP="00CE094A">
            <w:pPr>
              <w:rPr>
                <w:lang w:val="nn-NO"/>
              </w:rPr>
            </w:pPr>
          </w:p>
          <w:p w:rsidR="00CE094A" w:rsidRPr="003A3951" w:rsidRDefault="00CE094A" w:rsidP="00CE094A">
            <w:pPr>
              <w:rPr>
                <w:lang w:val="nn-NO"/>
              </w:rPr>
            </w:pPr>
          </w:p>
        </w:tc>
      </w:tr>
    </w:tbl>
    <w:p w:rsidR="00625D32" w:rsidRPr="003A3951" w:rsidRDefault="00625D32">
      <w:pPr>
        <w:rPr>
          <w:lang w:val="nn-NO"/>
        </w:rPr>
      </w:pPr>
    </w:p>
    <w:sectPr w:rsidR="00625D32" w:rsidRPr="003A3951" w:rsidSect="00201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D32"/>
    <w:rsid w:val="00062004"/>
    <w:rsid w:val="00201BF9"/>
    <w:rsid w:val="00352242"/>
    <w:rsid w:val="003A3951"/>
    <w:rsid w:val="00625D32"/>
    <w:rsid w:val="00651C81"/>
    <w:rsid w:val="00871F86"/>
    <w:rsid w:val="00973215"/>
    <w:rsid w:val="00990F45"/>
    <w:rsid w:val="00AD26FA"/>
    <w:rsid w:val="00CE094A"/>
    <w:rsid w:val="00DA0BE1"/>
    <w:rsid w:val="00DA3482"/>
    <w:rsid w:val="00DC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306000-41E2-40E4-9842-D699AB385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BF9"/>
  </w:style>
  <w:style w:type="paragraph" w:styleId="Overskrift1">
    <w:name w:val="heading 1"/>
    <w:basedOn w:val="Normal"/>
    <w:next w:val="Normal"/>
    <w:link w:val="Overskrift1Tegn"/>
    <w:uiPriority w:val="9"/>
    <w:qFormat/>
    <w:rsid w:val="00AD26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D26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625D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AD26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D26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Lysliste-uthevingsfarge1">
    <w:name w:val="Light List Accent 1"/>
    <w:basedOn w:val="Vanligtabell"/>
    <w:uiPriority w:val="61"/>
    <w:rsid w:val="00DA34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">
    <w:name w:val="Light List"/>
    <w:basedOn w:val="Vanligtabell"/>
    <w:uiPriority w:val="61"/>
    <w:rsid w:val="00DA34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97CB07BE.dotm</Template>
  <TotalTime>0</TotalTime>
  <Pages>2</Pages>
  <Words>453</Words>
  <Characters>2401</Characters>
  <Application>Microsoft Office Word</Application>
  <DocSecurity>4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22solhau</dc:creator>
  <cp:lastModifiedBy>Laila Kvigne</cp:lastModifiedBy>
  <cp:revision>2</cp:revision>
  <cp:lastPrinted>2015-09-29T08:26:00Z</cp:lastPrinted>
  <dcterms:created xsi:type="dcterms:W3CDTF">2015-10-20T11:14:00Z</dcterms:created>
  <dcterms:modified xsi:type="dcterms:W3CDTF">2015-10-20T11:14:00Z</dcterms:modified>
</cp:coreProperties>
</file>