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45" w:rsidRPr="00062762" w:rsidRDefault="00CA4C53" w:rsidP="00637D19">
      <w:pPr>
        <w:jc w:val="right"/>
      </w:pPr>
      <w:r w:rsidRPr="00062762">
        <w:t xml:space="preserve"> </w:t>
      </w:r>
      <w:r w:rsidR="00637D19" w:rsidRPr="00062762">
        <w:tab/>
      </w:r>
      <w:r w:rsidR="00637D19" w:rsidRPr="00062762">
        <w:tab/>
      </w:r>
      <w:r w:rsidR="00637D19" w:rsidRPr="00062762">
        <w:tab/>
      </w:r>
      <w:r w:rsidR="00637D19" w:rsidRPr="00062762">
        <w:tab/>
      </w:r>
      <w:r w:rsidR="00637D19" w:rsidRPr="00062762">
        <w:tab/>
      </w:r>
      <w:r w:rsidR="00637D19" w:rsidRPr="00062762">
        <w:tab/>
      </w:r>
      <w:sdt>
        <w:sdtPr>
          <w:alias w:val="Sas_ArkivSakID"/>
          <w:tag w:val="Sas_ArkivSakID"/>
          <w:id w:val="83998274"/>
          <w:lock w:val="sdtLocked"/>
          <w:dataBinding w:xpath="/document/body/Sas_ArkivSakID" w:storeItemID="{340CB77E-F2F9-4A52-BCC4-2C2453D66B45}"/>
          <w:text/>
        </w:sdtPr>
        <w:sdtEndPr/>
        <w:sdtContent>
          <w:bookmarkStart w:id="0" w:name="Sas_ArkivSakID"/>
          <w:r w:rsidRPr="00062762">
            <w:t>16/2</w:t>
          </w:r>
        </w:sdtContent>
      </w:sdt>
      <w:bookmarkEnd w:id="0"/>
      <w:r w:rsidR="00F02C74" w:rsidRPr="00062762">
        <w:t>-</w:t>
      </w:r>
      <w:sdt>
        <w:sdtPr>
          <w:alias w:val="Sdo_DokNr"/>
          <w:tag w:val="Sdo_DokNr"/>
          <w:id w:val="23690294"/>
          <w:lock w:val="sdtLocked"/>
          <w:dataBinding w:xpath="/document/body/Sdo_DokNr" w:storeItemID="{340CB77E-F2F9-4A52-BCC4-2C2453D66B45}"/>
          <w:text/>
        </w:sdtPr>
        <w:sdtEndPr/>
        <w:sdtContent>
          <w:bookmarkStart w:id="1" w:name="Sdo_DokNr"/>
          <w:r w:rsidRPr="00062762">
            <w:t>1</w:t>
          </w:r>
        </w:sdtContent>
      </w:sdt>
      <w:bookmarkEnd w:id="1"/>
      <w:r w:rsidR="00F02C74" w:rsidRPr="00062762">
        <w:t>/</w:t>
      </w:r>
      <w:sdt>
        <w:sdtPr>
          <w:alias w:val="Sas_ArkivID"/>
          <w:tag w:val="Sas_ArkivID"/>
          <w:id w:val="58798064"/>
          <w:lock w:val="sdtLocked"/>
          <w:dataBinding w:xpath="/document/body/Sas_ArkivID" w:storeItemID="{340CB77E-F2F9-4A52-BCC4-2C2453D66B45}"/>
          <w:text/>
        </w:sdtPr>
        <w:sdtEndPr/>
        <w:sdtContent>
          <w:bookmarkStart w:id="2" w:name="Sas_ArkivID"/>
          <w:r w:rsidRPr="00062762">
            <w:t>FE - 057</w:t>
          </w:r>
        </w:sdtContent>
      </w:sdt>
      <w:bookmarkEnd w:id="2"/>
      <w:r w:rsidR="00F02C74" w:rsidRPr="00062762">
        <w:t>//</w:t>
      </w:r>
      <w:sdt>
        <w:sdtPr>
          <w:alias w:val="Gid_GidKode"/>
          <w:tag w:val="Gid_GidKode"/>
          <w:id w:val="7602610"/>
          <w:lock w:val="sdtLocked"/>
          <w:dataBinding w:xpath="/document/body/Gid_GidKode" w:storeItemID="{340CB77E-F2F9-4A52-BCC4-2C2453D66B45}"/>
          <w:text/>
        </w:sdtPr>
        <w:sdtEndPr/>
        <w:sdtContent>
          <w:bookmarkStart w:id="3" w:name="Sdo_BrukerID"/>
          <w:bookmarkStart w:id="4" w:name="Gid_GidKode"/>
          <w:r w:rsidRPr="00062762">
            <w:t>BYO</w:t>
          </w:r>
        </w:sdtContent>
      </w:sdt>
      <w:bookmarkEnd w:id="3"/>
      <w:bookmarkEnd w:id="4"/>
    </w:p>
    <w:p w:rsidR="008D3983" w:rsidRPr="00062762" w:rsidRDefault="008D3983" w:rsidP="00637D19">
      <w:pPr>
        <w:jc w:val="right"/>
      </w:pPr>
    </w:p>
    <w:p w:rsidR="008D3983" w:rsidRPr="00062762" w:rsidRDefault="008D3983" w:rsidP="008D3983"/>
    <w:p w:rsidR="008D3983" w:rsidRPr="00EA49E8" w:rsidRDefault="00EA49E8" w:rsidP="0095255A">
      <w:pPr>
        <w:rPr>
          <w:sz w:val="72"/>
          <w:szCs w:val="72"/>
        </w:rPr>
      </w:pPr>
      <w:r>
        <w:rPr>
          <w:sz w:val="72"/>
          <w:szCs w:val="72"/>
        </w:rPr>
        <w:t>Saksbehandling</w:t>
      </w:r>
      <w:r w:rsidR="00A7768B" w:rsidRPr="00EA49E8">
        <w:rPr>
          <w:sz w:val="72"/>
          <w:szCs w:val="72"/>
        </w:rPr>
        <w:t>s</w:t>
      </w:r>
      <w:r w:rsidR="009E25C0" w:rsidRPr="00EA49E8">
        <w:rPr>
          <w:sz w:val="72"/>
          <w:szCs w:val="72"/>
        </w:rPr>
        <w:t>rutin</w:t>
      </w:r>
      <w:r w:rsidR="00750E75">
        <w:rPr>
          <w:sz w:val="72"/>
          <w:szCs w:val="72"/>
        </w:rPr>
        <w:t>e</w:t>
      </w:r>
      <w:bookmarkStart w:id="5" w:name="_GoBack"/>
      <w:bookmarkEnd w:id="5"/>
      <w:r w:rsidR="009E25C0" w:rsidRPr="00EA49E8">
        <w:rPr>
          <w:sz w:val="72"/>
          <w:szCs w:val="72"/>
        </w:rPr>
        <w:t xml:space="preserve"> </w:t>
      </w:r>
    </w:p>
    <w:p w:rsidR="0095255A" w:rsidRPr="00062762" w:rsidRDefault="0095255A" w:rsidP="0095255A">
      <w:pPr>
        <w:rPr>
          <w:sz w:val="56"/>
          <w:szCs w:val="56"/>
        </w:rPr>
      </w:pPr>
    </w:p>
    <w:p w:rsidR="009E25C0" w:rsidRPr="00062762" w:rsidRDefault="009E25C0" w:rsidP="0095255A">
      <w:pPr>
        <w:rPr>
          <w:sz w:val="56"/>
          <w:szCs w:val="56"/>
        </w:rPr>
      </w:pPr>
      <w:r w:rsidRPr="00062762">
        <w:rPr>
          <w:sz w:val="56"/>
          <w:szCs w:val="56"/>
        </w:rPr>
        <w:t>WebSak fokus</w:t>
      </w:r>
    </w:p>
    <w:p w:rsidR="009E25C0" w:rsidRPr="00062762" w:rsidRDefault="009E25C0" w:rsidP="009E25C0"/>
    <w:p w:rsidR="009E25C0" w:rsidRPr="00062762" w:rsidRDefault="009E25C0" w:rsidP="009E25C0">
      <w:r w:rsidRPr="00062762">
        <w:t>Dette dokument</w:t>
      </w:r>
      <w:r w:rsidR="00EA49E8">
        <w:t xml:space="preserve">et gjer greie for </w:t>
      </w:r>
      <w:r w:rsidRPr="00062762">
        <w:t xml:space="preserve">korleis </w:t>
      </w:r>
      <w:r w:rsidR="00A7768B" w:rsidRPr="00062762">
        <w:t xml:space="preserve">tilsette </w:t>
      </w:r>
      <w:r w:rsidR="00EA49E8">
        <w:t xml:space="preserve">i </w:t>
      </w:r>
      <w:r w:rsidRPr="00062762">
        <w:t>Øygarden kommune skal nytt</w:t>
      </w:r>
      <w:r w:rsidR="000630FE" w:rsidRPr="00062762">
        <w:t>e</w:t>
      </w:r>
      <w:r w:rsidR="00A7768B" w:rsidRPr="00062762">
        <w:t xml:space="preserve"> dokumenthandteringsverktøyet </w:t>
      </w:r>
      <w:r w:rsidRPr="00062762">
        <w:t>WebSak fo</w:t>
      </w:r>
      <w:r w:rsidR="006F0D05">
        <w:t>kus i si saksbehandling</w:t>
      </w:r>
      <w:r w:rsidRPr="00062762">
        <w:t>.</w:t>
      </w:r>
    </w:p>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A200FE" w:rsidP="009E25C0">
      <w:r w:rsidRPr="00062762">
        <w:rPr>
          <w:noProof/>
          <w:lang w:eastAsia="nn-NO"/>
        </w:rPr>
        <w:drawing>
          <wp:anchor distT="0" distB="0" distL="114300" distR="114300" simplePos="0" relativeHeight="251669504" behindDoc="1" locked="0" layoutInCell="1" allowOverlap="1" wp14:anchorId="780829CE" wp14:editId="6C38A9F6">
            <wp:simplePos x="0" y="0"/>
            <wp:positionH relativeFrom="column">
              <wp:posOffset>5015230</wp:posOffset>
            </wp:positionH>
            <wp:positionV relativeFrom="paragraph">
              <wp:posOffset>121285</wp:posOffset>
            </wp:positionV>
            <wp:extent cx="990600" cy="756920"/>
            <wp:effectExtent l="0" t="0" r="0" b="5080"/>
            <wp:wrapNone/>
            <wp:docPr id="13" name="Bilde 1" descr="Beskrivelse: Beskrivelse: Beskrivelse: oeygarden_logo_1.jpg"/>
            <wp:cNvGraphicFramePr/>
            <a:graphic xmlns:a="http://schemas.openxmlformats.org/drawingml/2006/main">
              <a:graphicData uri="http://schemas.openxmlformats.org/drawingml/2006/picture">
                <pic:pic xmlns:pic="http://schemas.openxmlformats.org/drawingml/2006/picture">
                  <pic:nvPicPr>
                    <pic:cNvPr id="2" name="Bilde 1" descr="Beskrivelse: Beskrivelse: Beskrivelse: oeygarden_logo_1.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56920"/>
                    </a:xfrm>
                    <a:prstGeom prst="rect">
                      <a:avLst/>
                    </a:prstGeom>
                    <a:noFill/>
                  </pic:spPr>
                </pic:pic>
              </a:graphicData>
            </a:graphic>
            <wp14:sizeRelH relativeFrom="page">
              <wp14:pctWidth>0</wp14:pctWidth>
            </wp14:sizeRelH>
            <wp14:sizeRelV relativeFrom="page">
              <wp14:pctHeight>0</wp14:pctHeight>
            </wp14:sizeRelV>
          </wp:anchor>
        </w:drawing>
      </w:r>
    </w:p>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 w:rsidR="009E25C0" w:rsidRPr="00062762" w:rsidRDefault="009E25C0" w:rsidP="009E25C0">
      <w:pPr>
        <w:rPr>
          <w:szCs w:val="24"/>
        </w:rPr>
      </w:pPr>
    </w:p>
    <w:p w:rsidR="009E25C0" w:rsidRPr="00062762" w:rsidRDefault="0095255A" w:rsidP="0095255A">
      <w:pPr>
        <w:pStyle w:val="Overskrift5"/>
        <w:rPr>
          <w:b w:val="0"/>
          <w:sz w:val="32"/>
          <w:szCs w:val="32"/>
        </w:rPr>
      </w:pPr>
      <w:bookmarkStart w:id="6" w:name="_Toc439682213"/>
      <w:r w:rsidRPr="00062762">
        <w:rPr>
          <w:sz w:val="32"/>
          <w:szCs w:val="32"/>
        </w:rPr>
        <w:t>Innhald</w:t>
      </w:r>
      <w:bookmarkEnd w:id="6"/>
    </w:p>
    <w:p w:rsidR="005177D7" w:rsidRPr="005177D7" w:rsidRDefault="005F5DDF">
      <w:pPr>
        <w:pStyle w:val="INNH5"/>
        <w:rPr>
          <w:rFonts w:ascii="Times New Roman" w:eastAsiaTheme="minorEastAsia" w:hAnsi="Times New Roman"/>
          <w:b w:val="0"/>
          <w:sz w:val="24"/>
          <w:szCs w:val="24"/>
          <w:lang w:eastAsia="nn-NO"/>
        </w:rPr>
      </w:pPr>
      <w:r w:rsidRPr="005177D7">
        <w:rPr>
          <w:rFonts w:ascii="Times New Roman" w:hAnsi="Times New Roman"/>
          <w:sz w:val="24"/>
          <w:szCs w:val="24"/>
        </w:rPr>
        <w:fldChar w:fldCharType="begin"/>
      </w:r>
      <w:r w:rsidRPr="005177D7">
        <w:rPr>
          <w:rFonts w:ascii="Times New Roman" w:hAnsi="Times New Roman"/>
          <w:sz w:val="24"/>
          <w:szCs w:val="24"/>
        </w:rPr>
        <w:instrText xml:space="preserve"> TOC \o "1-7" \h \z \u </w:instrText>
      </w:r>
      <w:r w:rsidRPr="005177D7">
        <w:rPr>
          <w:rFonts w:ascii="Times New Roman" w:hAnsi="Times New Roman"/>
          <w:sz w:val="24"/>
          <w:szCs w:val="24"/>
        </w:rPr>
        <w:fldChar w:fldCharType="separate"/>
      </w:r>
      <w:hyperlink w:anchor="_Toc439682213" w:history="1">
        <w:r w:rsidR="005177D7" w:rsidRPr="005177D7">
          <w:rPr>
            <w:rStyle w:val="Hyperkobling"/>
            <w:rFonts w:ascii="Times New Roman" w:hAnsi="Times New Roman"/>
            <w:sz w:val="24"/>
            <w:szCs w:val="24"/>
          </w:rPr>
          <w:t>Innhald</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_Toc439682213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2</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14" w:history="1">
        <w:r w:rsidR="005177D7" w:rsidRPr="005177D7">
          <w:rPr>
            <w:rStyle w:val="Hyperkobling"/>
            <w:rFonts w:ascii="Times New Roman" w:hAnsi="Times New Roman"/>
            <w:sz w:val="24"/>
            <w:szCs w:val="24"/>
          </w:rPr>
          <w:t>Føremål</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_Toc439682214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4</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15" w:history="1">
        <w:r w:rsidR="005177D7" w:rsidRPr="005177D7">
          <w:rPr>
            <w:rStyle w:val="Hyperkobling"/>
            <w:rFonts w:ascii="Times New Roman" w:hAnsi="Times New Roman"/>
            <w:sz w:val="24"/>
            <w:szCs w:val="24"/>
          </w:rPr>
          <w:t>Målgruppe</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_Toc439682215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4</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16" w:history="1">
        <w:r w:rsidR="005177D7" w:rsidRPr="005177D7">
          <w:rPr>
            <w:rStyle w:val="Hyperkobling"/>
            <w:rFonts w:ascii="Times New Roman" w:hAnsi="Times New Roman"/>
            <w:sz w:val="24"/>
            <w:szCs w:val="24"/>
          </w:rPr>
          <w:t>Generell dokumentflyt i WebSak Fokus</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_Toc439682216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5</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17" w:history="1">
        <w:r w:rsidR="005177D7" w:rsidRPr="005177D7">
          <w:rPr>
            <w:rStyle w:val="Hyperkobling"/>
            <w:rFonts w:ascii="Times New Roman" w:hAnsi="Times New Roman"/>
            <w:noProof/>
            <w:sz w:val="24"/>
            <w:szCs w:val="24"/>
          </w:rPr>
          <w:t>Mottak og registrering av dokument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_Toc439682217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5</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18" w:history="1">
        <w:r w:rsidR="005177D7" w:rsidRPr="005177D7">
          <w:rPr>
            <w:rStyle w:val="Hyperkobling"/>
            <w:rFonts w:ascii="Times New Roman" w:hAnsi="Times New Roman"/>
            <w:noProof/>
            <w:sz w:val="24"/>
            <w:szCs w:val="24"/>
          </w:rPr>
          <w:t>Handsaming av motatte dokument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_Toc439682218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5</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19" w:history="1">
        <w:r w:rsidR="005177D7" w:rsidRPr="005177D7">
          <w:rPr>
            <w:rStyle w:val="Hyperkobling"/>
            <w:rFonts w:ascii="Times New Roman" w:hAnsi="Times New Roman"/>
            <w:noProof/>
            <w:sz w:val="24"/>
            <w:szCs w:val="24"/>
          </w:rPr>
          <w:t>Ekspedering av dokument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_Toc439682219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5</w:t>
        </w:r>
        <w:r w:rsidR="005177D7" w:rsidRPr="005177D7">
          <w:rPr>
            <w:rFonts w:ascii="Times New Roman" w:hAnsi="Times New Roman"/>
            <w:noProof/>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20" w:history="1">
        <w:r w:rsidR="005177D7" w:rsidRPr="005177D7">
          <w:rPr>
            <w:rStyle w:val="Hyperkobling"/>
            <w:rFonts w:ascii="Times New Roman" w:hAnsi="Times New Roman"/>
            <w:sz w:val="24"/>
            <w:szCs w:val="24"/>
          </w:rPr>
          <w:t>WebSak Fokus – bli kjent med skjermbiletet</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_Toc439682220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6</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21" w:history="1">
        <w:r w:rsidR="005177D7" w:rsidRPr="005177D7">
          <w:rPr>
            <w:rStyle w:val="Hyperkobling"/>
            <w:rFonts w:ascii="Times New Roman" w:hAnsi="Times New Roman"/>
            <w:noProof/>
            <w:sz w:val="24"/>
            <w:szCs w:val="24"/>
          </w:rPr>
          <w:t>Gode vaner i saksbehandlingssystemet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_Toc439682221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6</w:t>
        </w:r>
        <w:r w:rsidR="005177D7" w:rsidRPr="005177D7">
          <w:rPr>
            <w:rFonts w:ascii="Times New Roman" w:hAnsi="Times New Roman"/>
            <w:noProof/>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22" w:history="1">
        <w:r w:rsidR="005177D7" w:rsidRPr="005177D7">
          <w:rPr>
            <w:rStyle w:val="Hyperkobling"/>
            <w:rFonts w:ascii="Times New Roman" w:hAnsi="Times New Roman"/>
            <w:sz w:val="24"/>
            <w:szCs w:val="24"/>
          </w:rPr>
          <w:t>Omgrepsforklaringar</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_Toc439682222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7</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23" w:history="1">
        <w:r w:rsidR="005177D7" w:rsidRPr="005177D7">
          <w:rPr>
            <w:rStyle w:val="Hyperkobling"/>
            <w:rFonts w:ascii="Times New Roman" w:hAnsi="Times New Roman"/>
            <w:noProof/>
            <w:sz w:val="24"/>
            <w:szCs w:val="24"/>
          </w:rPr>
          <w:t>WebSak Basis</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_Toc439682223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7</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24" w:history="1">
        <w:r w:rsidR="005177D7" w:rsidRPr="005177D7">
          <w:rPr>
            <w:rStyle w:val="Hyperkobling"/>
            <w:rFonts w:ascii="Times New Roman" w:hAnsi="Times New Roman"/>
            <w:noProof/>
            <w:sz w:val="24"/>
            <w:szCs w:val="24"/>
          </w:rPr>
          <w:t>WebSak Fokus</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_Toc439682224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7</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25" w:history="1">
        <w:r w:rsidR="005177D7" w:rsidRPr="005177D7">
          <w:rPr>
            <w:rStyle w:val="Hyperkobling"/>
            <w:rFonts w:ascii="Times New Roman" w:hAnsi="Times New Roman"/>
            <w:noProof/>
            <w:sz w:val="24"/>
            <w:szCs w:val="24"/>
          </w:rPr>
          <w:t>Saksomgrep</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_Toc439682225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7</w:t>
        </w:r>
        <w:r w:rsidR="005177D7" w:rsidRPr="005177D7">
          <w:rPr>
            <w:rFonts w:ascii="Times New Roman" w:hAnsi="Times New Roman"/>
            <w:noProof/>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26" w:history="1">
        <w:r w:rsidR="005177D7" w:rsidRPr="005177D7">
          <w:rPr>
            <w:rStyle w:val="Hyperkobling"/>
            <w:rFonts w:ascii="Times New Roman" w:hAnsi="Times New Roman"/>
            <w:sz w:val="24"/>
            <w:szCs w:val="24"/>
          </w:rPr>
          <w:t>Struktur og oppbygging av arkiv- og saksbehandlingssystemet</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_Toc439682226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7</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27" w:history="1">
        <w:r w:rsidR="005177D7" w:rsidRPr="005177D7">
          <w:rPr>
            <w:rStyle w:val="Hyperkobling"/>
            <w:rFonts w:ascii="Times New Roman" w:hAnsi="Times New Roman"/>
            <w:noProof/>
            <w:sz w:val="24"/>
            <w:szCs w:val="24"/>
          </w:rPr>
          <w:t>Arkivsak (sak)</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_Toc439682227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8</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28" w:history="1">
        <w:r w:rsidR="005177D7" w:rsidRPr="005177D7">
          <w:rPr>
            <w:rStyle w:val="Hyperkobling"/>
            <w:rFonts w:ascii="Times New Roman" w:hAnsi="Times New Roman"/>
            <w:noProof/>
            <w:sz w:val="24"/>
            <w:szCs w:val="24"/>
          </w:rPr>
          <w:t>Journalpost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_Toc439682228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8</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29" w:history="1">
        <w:r w:rsidR="005177D7" w:rsidRPr="005177D7">
          <w:rPr>
            <w:rStyle w:val="Hyperkobling"/>
            <w:rFonts w:ascii="Times New Roman" w:hAnsi="Times New Roman"/>
            <w:noProof/>
            <w:sz w:val="24"/>
            <w:szCs w:val="24"/>
          </w:rPr>
          <w:t>Saksdokument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_Toc439682229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8</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30" w:history="1">
        <w:r w:rsidR="005177D7" w:rsidRPr="005177D7">
          <w:rPr>
            <w:rStyle w:val="Hyperkobling"/>
            <w:rFonts w:ascii="Times New Roman" w:hAnsi="Times New Roman"/>
            <w:noProof/>
            <w:sz w:val="24"/>
            <w:szCs w:val="24"/>
          </w:rPr>
          <w:t>Journalføring</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_Toc439682230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8</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31" w:history="1">
        <w:r w:rsidR="005177D7" w:rsidRPr="005177D7">
          <w:rPr>
            <w:rStyle w:val="Hyperkobling"/>
            <w:rFonts w:ascii="Times New Roman" w:hAnsi="Times New Roman"/>
            <w:noProof/>
            <w:sz w:val="24"/>
            <w:szCs w:val="24"/>
          </w:rPr>
          <w:t>Publisering</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_Toc439682231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8</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32" w:history="1">
        <w:r w:rsidR="005177D7" w:rsidRPr="005177D7">
          <w:rPr>
            <w:rStyle w:val="Hyperkobling"/>
            <w:rFonts w:ascii="Times New Roman" w:hAnsi="Times New Roman"/>
            <w:noProof/>
            <w:sz w:val="24"/>
            <w:szCs w:val="24"/>
          </w:rPr>
          <w:t>Dokumenttypar</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_Toc439682232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8</w:t>
        </w:r>
        <w:r w:rsidR="005177D7" w:rsidRPr="005177D7">
          <w:rPr>
            <w:rFonts w:ascii="Times New Roman" w:hAnsi="Times New Roman"/>
            <w:noProof/>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33" w:history="1">
        <w:r w:rsidR="005177D7" w:rsidRPr="005177D7">
          <w:rPr>
            <w:rStyle w:val="Hyperkobling"/>
            <w:rFonts w:ascii="Times New Roman" w:hAnsi="Times New Roman"/>
            <w:sz w:val="24"/>
            <w:szCs w:val="24"/>
          </w:rPr>
          <w:t>Status på journalpostar</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_Toc439682233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9</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34" w:history="1">
        <w:r w:rsidR="005177D7" w:rsidRPr="005177D7">
          <w:rPr>
            <w:rStyle w:val="Hyperkobling"/>
            <w:rFonts w:ascii="Times New Roman" w:hAnsi="Times New Roman"/>
            <w:sz w:val="24"/>
            <w:szCs w:val="24"/>
          </w:rPr>
          <w:t>Status på saker</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_Toc439682234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10</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35" w:history="1">
        <w:r w:rsidR="005177D7" w:rsidRPr="005177D7">
          <w:rPr>
            <w:rStyle w:val="Hyperkobling"/>
            <w:rFonts w:ascii="Times New Roman" w:hAnsi="Times New Roman"/>
            <w:sz w:val="24"/>
            <w:szCs w:val="24"/>
            <w:lang w:val="nb-NO"/>
          </w:rPr>
          <w:t>Restanse</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_Toc439682235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10</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36" w:history="1">
        <w:r w:rsidR="005177D7" w:rsidRPr="005177D7">
          <w:rPr>
            <w:rStyle w:val="Hyperkobling"/>
            <w:rFonts w:ascii="Times New Roman" w:hAnsi="Times New Roman"/>
            <w:sz w:val="24"/>
            <w:szCs w:val="24"/>
          </w:rPr>
          <w:t>Avskriving</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_Toc439682236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10</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37" w:history="1">
        <w:r w:rsidR="005177D7" w:rsidRPr="005177D7">
          <w:rPr>
            <w:rStyle w:val="Hyperkobling"/>
            <w:rFonts w:ascii="Times New Roman" w:hAnsi="Times New Roman"/>
            <w:sz w:val="24"/>
            <w:szCs w:val="24"/>
          </w:rPr>
          <w:t>Merknad</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_Toc439682237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10</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38" w:history="1">
        <w:r w:rsidR="005177D7" w:rsidRPr="005177D7">
          <w:rPr>
            <w:rStyle w:val="Hyperkobling"/>
            <w:rFonts w:ascii="Times New Roman" w:hAnsi="Times New Roman"/>
            <w:sz w:val="24"/>
            <w:szCs w:val="24"/>
          </w:rPr>
          <w:t>Oppgåver</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_Toc439682238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10</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39" w:history="1">
        <w:r w:rsidR="005177D7" w:rsidRPr="005177D7">
          <w:rPr>
            <w:rStyle w:val="Hyperkobling"/>
            <w:rFonts w:ascii="Times New Roman" w:hAnsi="Times New Roman"/>
            <w:sz w:val="24"/>
            <w:szCs w:val="24"/>
          </w:rPr>
          <w:t>Ekspedering</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_Toc439682239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10</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40" w:history="1">
        <w:r w:rsidR="005177D7" w:rsidRPr="005177D7">
          <w:rPr>
            <w:rStyle w:val="Hyperkobling"/>
            <w:rFonts w:ascii="Times New Roman" w:hAnsi="Times New Roman"/>
            <w:sz w:val="24"/>
            <w:szCs w:val="24"/>
          </w:rPr>
          <w:t>Sakstype</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_Toc439682240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11</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41" w:history="1">
        <w:r w:rsidR="005177D7" w:rsidRPr="005177D7">
          <w:rPr>
            <w:rStyle w:val="Hyperkobling"/>
            <w:rFonts w:ascii="Times New Roman" w:hAnsi="Times New Roman"/>
            <w:sz w:val="24"/>
            <w:szCs w:val="24"/>
          </w:rPr>
          <w:t>Skjerming</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_Toc439682241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11</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42" w:history="1">
        <w:r w:rsidR="005177D7" w:rsidRPr="005177D7">
          <w:rPr>
            <w:rStyle w:val="Hyperkobling"/>
            <w:rFonts w:ascii="Times New Roman" w:hAnsi="Times New Roman"/>
            <w:sz w:val="24"/>
            <w:szCs w:val="24"/>
          </w:rPr>
          <w:t>Tilgangskode</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_Toc439682242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11</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43" w:history="1">
        <w:r w:rsidR="005177D7" w:rsidRPr="005177D7">
          <w:rPr>
            <w:rStyle w:val="Hyperkobling"/>
            <w:rFonts w:ascii="Times New Roman" w:hAnsi="Times New Roman"/>
            <w:sz w:val="24"/>
            <w:szCs w:val="24"/>
          </w:rPr>
          <w:t>Beskriving av roller</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_Toc439682243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12</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44" w:history="1">
        <w:r w:rsidR="005177D7" w:rsidRPr="005177D7">
          <w:rPr>
            <w:rStyle w:val="Hyperkobling"/>
            <w:rFonts w:ascii="Times New Roman" w:hAnsi="Times New Roman"/>
            <w:noProof/>
            <w:sz w:val="24"/>
            <w:szCs w:val="24"/>
          </w:rPr>
          <w:t>Brukarar</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_Toc439682244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12</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45" w:history="1">
        <w:r w:rsidR="005177D7" w:rsidRPr="005177D7">
          <w:rPr>
            <w:rStyle w:val="Hyperkobling"/>
            <w:rFonts w:ascii="Times New Roman" w:hAnsi="Times New Roman"/>
            <w:noProof/>
            <w:sz w:val="24"/>
            <w:szCs w:val="24"/>
          </w:rPr>
          <w:t>Saksbehandlar (SBH)</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_Toc439682245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12</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46" w:history="1">
        <w:r w:rsidR="005177D7" w:rsidRPr="005177D7">
          <w:rPr>
            <w:rStyle w:val="Hyperkobling"/>
            <w:rFonts w:ascii="Times New Roman" w:hAnsi="Times New Roman"/>
            <w:noProof/>
            <w:sz w:val="24"/>
            <w:szCs w:val="24"/>
          </w:rPr>
          <w:t>Saksansvarleg (SA)</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_Toc439682246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12</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47" w:history="1">
        <w:r w:rsidR="005177D7" w:rsidRPr="005177D7">
          <w:rPr>
            <w:rStyle w:val="Hyperkobling"/>
            <w:rFonts w:ascii="Times New Roman" w:hAnsi="Times New Roman"/>
            <w:noProof/>
            <w:sz w:val="24"/>
            <w:szCs w:val="24"/>
          </w:rPr>
          <w:t>Leiar (LED)</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_Toc439682247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12</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48" w:history="1">
        <w:r w:rsidR="005177D7" w:rsidRPr="005177D7">
          <w:rPr>
            <w:rStyle w:val="Hyperkobling"/>
            <w:rFonts w:ascii="Times New Roman" w:hAnsi="Times New Roman"/>
            <w:noProof/>
            <w:sz w:val="24"/>
            <w:szCs w:val="24"/>
          </w:rPr>
          <w:t>Arkivleiar (ARK)</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_Toc439682248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12</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49" w:history="1">
        <w:r w:rsidR="005177D7" w:rsidRPr="005177D7">
          <w:rPr>
            <w:rStyle w:val="Hyperkobling"/>
            <w:rFonts w:ascii="Times New Roman" w:hAnsi="Times New Roman"/>
            <w:noProof/>
            <w:sz w:val="24"/>
            <w:szCs w:val="24"/>
          </w:rPr>
          <w:t>Arkivpersonale (ARK)</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_Toc439682249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12</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50" w:history="1">
        <w:r w:rsidR="005177D7" w:rsidRPr="005177D7">
          <w:rPr>
            <w:rStyle w:val="Hyperkobling"/>
            <w:rFonts w:ascii="Times New Roman" w:hAnsi="Times New Roman"/>
            <w:noProof/>
            <w:sz w:val="24"/>
            <w:szCs w:val="24"/>
          </w:rPr>
          <w:t>Postmottak (PM)</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_Toc439682250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13</w:t>
        </w:r>
        <w:r w:rsidR="005177D7" w:rsidRPr="005177D7">
          <w:rPr>
            <w:rFonts w:ascii="Times New Roman" w:hAnsi="Times New Roman"/>
            <w:noProof/>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51" w:history="1">
        <w:r w:rsidR="005177D7" w:rsidRPr="005177D7">
          <w:rPr>
            <w:rStyle w:val="Hyperkobling"/>
            <w:rFonts w:ascii="Times New Roman" w:hAnsi="Times New Roman"/>
            <w:sz w:val="24"/>
            <w:szCs w:val="24"/>
          </w:rPr>
          <w:t>Tips &amp; triks</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_Toc439682251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13</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52" w:history="1">
        <w:r w:rsidR="005177D7" w:rsidRPr="005177D7">
          <w:rPr>
            <w:rStyle w:val="Hyperkobling"/>
            <w:rFonts w:ascii="Times New Roman" w:hAnsi="Times New Roman"/>
            <w:noProof/>
            <w:sz w:val="24"/>
            <w:szCs w:val="24"/>
          </w:rPr>
          <w:t>Hurtigtastar</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_Toc439682252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13</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53" w:history="1">
        <w:r w:rsidR="005177D7" w:rsidRPr="005177D7">
          <w:rPr>
            <w:rStyle w:val="Hyperkobling"/>
            <w:rFonts w:ascii="Times New Roman" w:hAnsi="Times New Roman"/>
            <w:noProof/>
            <w:sz w:val="24"/>
            <w:szCs w:val="24"/>
          </w:rPr>
          <w:t>Høgreklikkmenyar</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_Toc439682253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13</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54" w:history="1">
        <w:r w:rsidR="005177D7" w:rsidRPr="005177D7">
          <w:rPr>
            <w:rStyle w:val="Hyperkobling"/>
            <w:rFonts w:ascii="Times New Roman" w:hAnsi="Times New Roman"/>
            <w:noProof/>
            <w:sz w:val="24"/>
            <w:szCs w:val="24"/>
          </w:rPr>
          <w:t>Faneinndeling av informasjon på sak- og journalpostnivå</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_Toc439682254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13</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55" w:history="1">
        <w:r w:rsidR="005177D7" w:rsidRPr="005177D7">
          <w:rPr>
            <w:rStyle w:val="Hyperkobling"/>
            <w:rFonts w:ascii="Times New Roman" w:hAnsi="Times New Roman"/>
            <w:noProof/>
            <w:sz w:val="24"/>
            <w:szCs w:val="24"/>
          </w:rPr>
          <w:t>Registreringsbileter</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_Toc439682255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13</w:t>
        </w:r>
        <w:r w:rsidR="005177D7" w:rsidRPr="005177D7">
          <w:rPr>
            <w:rFonts w:ascii="Times New Roman" w:hAnsi="Times New Roman"/>
            <w:noProof/>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56" w:history="1">
        <w:r w:rsidR="005177D7" w:rsidRPr="005177D7">
          <w:rPr>
            <w:rStyle w:val="Hyperkobling"/>
            <w:rFonts w:ascii="Times New Roman" w:hAnsi="Times New Roman"/>
            <w:sz w:val="24"/>
            <w:szCs w:val="24"/>
          </w:rPr>
          <w:t>Veldig viktig om riktig bruk av Word, Excel og Powerpoint</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_Toc439682256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14</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57" w:history="1">
        <w:r w:rsidR="005177D7" w:rsidRPr="005177D7">
          <w:rPr>
            <w:rStyle w:val="Hyperkobling"/>
            <w:rFonts w:ascii="Times New Roman" w:hAnsi="Times New Roman"/>
            <w:sz w:val="24"/>
            <w:szCs w:val="24"/>
          </w:rPr>
          <w:t>Vurdering av offentlegheit og skjerming</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_Toc439682257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15</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58" w:history="1">
        <w:r w:rsidR="005177D7" w:rsidRPr="005177D7">
          <w:rPr>
            <w:rStyle w:val="Hyperkobling"/>
            <w:rFonts w:ascii="Times New Roman" w:hAnsi="Times New Roman"/>
            <w:sz w:val="24"/>
            <w:szCs w:val="24"/>
          </w:rPr>
          <w:t>Nytte sakstypar</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_Toc439682258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16</w:t>
        </w:r>
        <w:r w:rsidR="005177D7" w:rsidRPr="005177D7">
          <w:rPr>
            <w:rFonts w:ascii="Times New Roman" w:hAnsi="Times New Roman"/>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59" w:history="1">
        <w:r w:rsidR="005177D7" w:rsidRPr="005177D7">
          <w:rPr>
            <w:rStyle w:val="Hyperkobling"/>
            <w:rFonts w:ascii="Times New Roman" w:hAnsi="Times New Roman"/>
            <w:sz w:val="24"/>
            <w:szCs w:val="24"/>
          </w:rPr>
          <w:t>Generelle rutinar for sakbehandling i Fokus</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_Toc439682259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16</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60" w:history="1">
        <w:r w:rsidR="005177D7" w:rsidRPr="005177D7">
          <w:rPr>
            <w:rStyle w:val="Hyperkobling"/>
            <w:rFonts w:ascii="Times New Roman" w:hAnsi="Times New Roman"/>
            <w:noProof/>
            <w:sz w:val="24"/>
            <w:szCs w:val="24"/>
          </w:rPr>
          <w:t>Sjekkliste ved gjennomgang av ny inngåande post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_Toc439682260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16</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61" w:history="1">
        <w:r w:rsidR="005177D7" w:rsidRPr="005177D7">
          <w:rPr>
            <w:rStyle w:val="Hyperkobling"/>
            <w:rFonts w:ascii="Times New Roman" w:hAnsi="Times New Roman"/>
            <w:noProof/>
            <w:sz w:val="24"/>
            <w:szCs w:val="24"/>
          </w:rPr>
          <w:t>Handsaming og oppfølging av journalposter med restanse</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_Toc439682261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17</w:t>
        </w:r>
        <w:r w:rsidR="005177D7" w:rsidRPr="005177D7">
          <w:rPr>
            <w:rFonts w:ascii="Times New Roman" w:hAnsi="Times New Roman"/>
            <w:noProof/>
            <w:webHidden/>
            <w:sz w:val="24"/>
            <w:szCs w:val="24"/>
          </w:rPr>
          <w:fldChar w:fldCharType="end"/>
        </w:r>
      </w:hyperlink>
    </w:p>
    <w:p w:rsidR="005177D7" w:rsidRPr="005177D7" w:rsidRDefault="00750E75">
      <w:pPr>
        <w:pStyle w:val="INNH7"/>
        <w:rPr>
          <w:rFonts w:ascii="Times New Roman" w:eastAsiaTheme="minorEastAsia" w:hAnsi="Times New Roman"/>
          <w:i w:val="0"/>
          <w:sz w:val="24"/>
          <w:szCs w:val="24"/>
          <w:lang w:eastAsia="nn-NO"/>
        </w:rPr>
      </w:pPr>
      <w:hyperlink w:anchor="_Toc439682262" w:history="1">
        <w:r w:rsidR="005177D7" w:rsidRPr="005177D7">
          <w:rPr>
            <w:rStyle w:val="Hyperkobling"/>
            <w:rFonts w:ascii="Times New Roman" w:hAnsi="Times New Roman"/>
            <w:sz w:val="24"/>
            <w:szCs w:val="24"/>
          </w:rPr>
          <w:t>Brev som vert tekne til orientering eller vert svarte med telefon</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_Toc439682262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17</w:t>
        </w:r>
        <w:r w:rsidR="005177D7" w:rsidRPr="005177D7">
          <w:rPr>
            <w:rFonts w:ascii="Times New Roman" w:hAnsi="Times New Roman"/>
            <w:webHidden/>
            <w:sz w:val="24"/>
            <w:szCs w:val="24"/>
          </w:rPr>
          <w:fldChar w:fldCharType="end"/>
        </w:r>
      </w:hyperlink>
    </w:p>
    <w:p w:rsidR="005177D7" w:rsidRPr="005177D7" w:rsidRDefault="00750E75">
      <w:pPr>
        <w:pStyle w:val="INNH7"/>
        <w:rPr>
          <w:rFonts w:ascii="Times New Roman" w:eastAsiaTheme="minorEastAsia" w:hAnsi="Times New Roman"/>
          <w:i w:val="0"/>
          <w:sz w:val="24"/>
          <w:szCs w:val="24"/>
          <w:lang w:eastAsia="nn-NO"/>
        </w:rPr>
      </w:pPr>
      <w:hyperlink w:anchor="_Toc439682263" w:history="1">
        <w:r w:rsidR="005177D7" w:rsidRPr="005177D7">
          <w:rPr>
            <w:rStyle w:val="Hyperkobling"/>
            <w:rFonts w:ascii="Times New Roman" w:hAnsi="Times New Roman"/>
            <w:sz w:val="24"/>
            <w:szCs w:val="24"/>
          </w:rPr>
          <w:t>Svare og avskrive mottatte journalpostar skriftleg</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_Toc439682263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18</w:t>
        </w:r>
        <w:r w:rsidR="005177D7" w:rsidRPr="005177D7">
          <w:rPr>
            <w:rFonts w:ascii="Times New Roman" w:hAnsi="Times New Roman"/>
            <w:webHidden/>
            <w:sz w:val="24"/>
            <w:szCs w:val="24"/>
          </w:rPr>
          <w:fldChar w:fldCharType="end"/>
        </w:r>
      </w:hyperlink>
    </w:p>
    <w:p w:rsidR="005177D7" w:rsidRPr="005177D7" w:rsidRDefault="00750E75">
      <w:pPr>
        <w:pStyle w:val="INNH7"/>
        <w:rPr>
          <w:rFonts w:ascii="Times New Roman" w:eastAsiaTheme="minorEastAsia" w:hAnsi="Times New Roman"/>
          <w:i w:val="0"/>
          <w:sz w:val="24"/>
          <w:szCs w:val="24"/>
          <w:lang w:eastAsia="nn-NO"/>
        </w:rPr>
      </w:pPr>
      <w:hyperlink w:anchor="_Toc439682264" w:history="1">
        <w:r w:rsidR="005177D7" w:rsidRPr="005177D7">
          <w:rPr>
            <w:rStyle w:val="Hyperkobling"/>
            <w:rFonts w:ascii="Times New Roman" w:hAnsi="Times New Roman"/>
            <w:sz w:val="24"/>
            <w:szCs w:val="24"/>
          </w:rPr>
          <w:t>Oppfølging av utgåande journalpostar med restanse</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_Toc439682264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19</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65" w:history="1">
        <w:r w:rsidR="005177D7" w:rsidRPr="005177D7">
          <w:rPr>
            <w:rStyle w:val="Hyperkobling"/>
            <w:rFonts w:ascii="Times New Roman" w:hAnsi="Times New Roman"/>
            <w:noProof/>
            <w:sz w:val="24"/>
            <w:szCs w:val="24"/>
          </w:rPr>
          <w:t>Arkivere e-post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_Toc439682265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19</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66" w:history="1">
        <w:r w:rsidR="005177D7" w:rsidRPr="005177D7">
          <w:rPr>
            <w:rStyle w:val="Hyperkobling"/>
            <w:rFonts w:ascii="Times New Roman" w:hAnsi="Times New Roman"/>
            <w:noProof/>
            <w:sz w:val="24"/>
            <w:szCs w:val="24"/>
          </w:rPr>
          <w:t>Opprette og skrive brev</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_Toc439682266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21</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67" w:history="1">
        <w:r w:rsidR="005177D7" w:rsidRPr="005177D7">
          <w:rPr>
            <w:rStyle w:val="Hyperkobling"/>
            <w:rFonts w:ascii="Times New Roman" w:hAnsi="Times New Roman"/>
            <w:noProof/>
            <w:sz w:val="24"/>
            <w:szCs w:val="24"/>
          </w:rPr>
          <w:t>Sende til godkjenning</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_Toc439682267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22</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68" w:history="1">
        <w:r w:rsidR="005177D7" w:rsidRPr="005177D7">
          <w:rPr>
            <w:rStyle w:val="Hyperkobling"/>
            <w:rFonts w:ascii="Times New Roman" w:hAnsi="Times New Roman"/>
            <w:noProof/>
            <w:sz w:val="24"/>
            <w:szCs w:val="24"/>
          </w:rPr>
          <w:t>Ekspedere brev</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_Toc439682268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23</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69" w:history="1">
        <w:r w:rsidR="005177D7" w:rsidRPr="005177D7">
          <w:rPr>
            <w:rStyle w:val="Hyperkobling"/>
            <w:rFonts w:ascii="Times New Roman" w:hAnsi="Times New Roman"/>
            <w:noProof/>
            <w:sz w:val="24"/>
            <w:szCs w:val="24"/>
          </w:rPr>
          <w:t>Opprette, skrive og sende eit notat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_Toc439682269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24</w:t>
        </w:r>
        <w:r w:rsidR="005177D7" w:rsidRPr="005177D7">
          <w:rPr>
            <w:rFonts w:ascii="Times New Roman" w:hAnsi="Times New Roman"/>
            <w:noProof/>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70" w:history="1">
        <w:r w:rsidR="005177D7" w:rsidRPr="005177D7">
          <w:rPr>
            <w:rStyle w:val="Hyperkobling"/>
            <w:rFonts w:ascii="Times New Roman" w:hAnsi="Times New Roman"/>
            <w:sz w:val="24"/>
            <w:szCs w:val="24"/>
          </w:rPr>
          <w:t>Særskilde rutinar for leiarar</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_Toc439682270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25</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71" w:history="1">
        <w:r w:rsidR="005177D7" w:rsidRPr="005177D7">
          <w:rPr>
            <w:rStyle w:val="Hyperkobling"/>
            <w:rFonts w:ascii="Times New Roman" w:hAnsi="Times New Roman"/>
            <w:noProof/>
            <w:sz w:val="24"/>
            <w:szCs w:val="24"/>
          </w:rPr>
          <w:t>Fordeling av inngåande  post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_Toc439682271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25</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72" w:history="1">
        <w:r w:rsidR="005177D7" w:rsidRPr="005177D7">
          <w:rPr>
            <w:rStyle w:val="Hyperkobling"/>
            <w:rFonts w:ascii="Times New Roman" w:hAnsi="Times New Roman"/>
            <w:noProof/>
            <w:sz w:val="24"/>
            <w:szCs w:val="24"/>
          </w:rPr>
          <w:t>Restanseoppfølging for eiga eining/seksjon</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_Toc439682272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25</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73" w:history="1">
        <w:r w:rsidR="005177D7" w:rsidRPr="005177D7">
          <w:rPr>
            <w:rStyle w:val="Hyperkobling"/>
            <w:rFonts w:ascii="Times New Roman" w:hAnsi="Times New Roman"/>
            <w:noProof/>
            <w:sz w:val="24"/>
            <w:szCs w:val="24"/>
          </w:rPr>
          <w:t>Godkjenning av journalpostar</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_Toc439682273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26</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74" w:history="1">
        <w:r w:rsidR="005177D7" w:rsidRPr="005177D7">
          <w:rPr>
            <w:rStyle w:val="Hyperkobling"/>
            <w:rFonts w:ascii="Times New Roman" w:hAnsi="Times New Roman"/>
            <w:noProof/>
            <w:sz w:val="24"/>
            <w:szCs w:val="24"/>
          </w:rPr>
          <w:t>Aktivisere avløysarfunksjonen ved fråvær</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_Toc439682274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27</w:t>
        </w:r>
        <w:r w:rsidR="005177D7" w:rsidRPr="005177D7">
          <w:rPr>
            <w:rFonts w:ascii="Times New Roman" w:hAnsi="Times New Roman"/>
            <w:noProof/>
            <w:webHidden/>
            <w:sz w:val="24"/>
            <w:szCs w:val="24"/>
          </w:rPr>
          <w:fldChar w:fldCharType="end"/>
        </w:r>
      </w:hyperlink>
    </w:p>
    <w:p w:rsidR="005177D7" w:rsidRPr="005177D7" w:rsidRDefault="00750E75">
      <w:pPr>
        <w:pStyle w:val="INNH5"/>
        <w:rPr>
          <w:rFonts w:ascii="Times New Roman" w:eastAsiaTheme="minorEastAsia" w:hAnsi="Times New Roman"/>
          <w:b w:val="0"/>
          <w:sz w:val="24"/>
          <w:szCs w:val="24"/>
          <w:lang w:eastAsia="nn-NO"/>
        </w:rPr>
      </w:pPr>
      <w:hyperlink w:anchor="_Toc439682275" w:history="1">
        <w:r w:rsidR="005177D7" w:rsidRPr="005177D7">
          <w:rPr>
            <w:rStyle w:val="Hyperkobling"/>
            <w:rFonts w:ascii="Times New Roman" w:hAnsi="Times New Roman"/>
            <w:sz w:val="24"/>
            <w:szCs w:val="24"/>
          </w:rPr>
          <w:t>Diverse nyttige systemfunksjonar</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_Toc439682275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28</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76" w:history="1">
        <w:r w:rsidR="005177D7" w:rsidRPr="005177D7">
          <w:rPr>
            <w:rStyle w:val="Hyperkobling"/>
            <w:rFonts w:ascii="Times New Roman" w:hAnsi="Times New Roman"/>
            <w:noProof/>
            <w:sz w:val="24"/>
            <w:szCs w:val="24"/>
          </w:rPr>
          <w:t>Kva er oppgåver og kva vert dei nytta til?</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_Toc439682276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28</w:t>
        </w:r>
        <w:r w:rsidR="005177D7" w:rsidRPr="005177D7">
          <w:rPr>
            <w:rFonts w:ascii="Times New Roman" w:hAnsi="Times New Roman"/>
            <w:noProof/>
            <w:webHidden/>
            <w:sz w:val="24"/>
            <w:szCs w:val="24"/>
          </w:rPr>
          <w:fldChar w:fldCharType="end"/>
        </w:r>
      </w:hyperlink>
    </w:p>
    <w:p w:rsidR="005177D7" w:rsidRPr="005177D7" w:rsidRDefault="00750E75">
      <w:pPr>
        <w:pStyle w:val="INNH7"/>
        <w:rPr>
          <w:rFonts w:ascii="Times New Roman" w:eastAsiaTheme="minorEastAsia" w:hAnsi="Times New Roman"/>
          <w:i w:val="0"/>
          <w:sz w:val="24"/>
          <w:szCs w:val="24"/>
          <w:lang w:eastAsia="nn-NO"/>
        </w:rPr>
      </w:pPr>
      <w:hyperlink w:anchor="_Toc439682277" w:history="1">
        <w:r w:rsidR="005177D7" w:rsidRPr="005177D7">
          <w:rPr>
            <w:rStyle w:val="Hyperkobling"/>
            <w:rFonts w:ascii="Times New Roman" w:hAnsi="Times New Roman"/>
            <w:sz w:val="24"/>
            <w:szCs w:val="24"/>
          </w:rPr>
          <w:t>Sende oppgåve</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_Toc439682277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28</w:t>
        </w:r>
        <w:r w:rsidR="005177D7" w:rsidRPr="005177D7">
          <w:rPr>
            <w:rFonts w:ascii="Times New Roman" w:hAnsi="Times New Roman"/>
            <w:webHidden/>
            <w:sz w:val="24"/>
            <w:szCs w:val="24"/>
          </w:rPr>
          <w:fldChar w:fldCharType="end"/>
        </w:r>
      </w:hyperlink>
    </w:p>
    <w:p w:rsidR="005177D7" w:rsidRPr="005177D7" w:rsidRDefault="00750E75">
      <w:pPr>
        <w:pStyle w:val="INNH7"/>
        <w:rPr>
          <w:rFonts w:ascii="Times New Roman" w:eastAsiaTheme="minorEastAsia" w:hAnsi="Times New Roman"/>
          <w:i w:val="0"/>
          <w:sz w:val="24"/>
          <w:szCs w:val="24"/>
          <w:lang w:eastAsia="nn-NO"/>
        </w:rPr>
      </w:pPr>
      <w:hyperlink w:anchor="_Toc439682278" w:history="1">
        <w:r w:rsidR="005177D7" w:rsidRPr="005177D7">
          <w:rPr>
            <w:rStyle w:val="Hyperkobling"/>
            <w:rFonts w:ascii="Times New Roman" w:hAnsi="Times New Roman"/>
            <w:sz w:val="24"/>
            <w:szCs w:val="24"/>
          </w:rPr>
          <w:t>Ta i mot og handsame oppgåve</w:t>
        </w:r>
        <w:r w:rsidR="005177D7" w:rsidRPr="005177D7">
          <w:rPr>
            <w:rFonts w:ascii="Times New Roman" w:hAnsi="Times New Roman"/>
            <w:webHidden/>
            <w:sz w:val="24"/>
            <w:szCs w:val="24"/>
          </w:rPr>
          <w:tab/>
        </w:r>
        <w:r w:rsidR="005177D7" w:rsidRPr="005177D7">
          <w:rPr>
            <w:rFonts w:ascii="Times New Roman" w:hAnsi="Times New Roman"/>
            <w:webHidden/>
            <w:sz w:val="24"/>
            <w:szCs w:val="24"/>
          </w:rPr>
          <w:fldChar w:fldCharType="begin"/>
        </w:r>
        <w:r w:rsidR="005177D7" w:rsidRPr="005177D7">
          <w:rPr>
            <w:rFonts w:ascii="Times New Roman" w:hAnsi="Times New Roman"/>
            <w:webHidden/>
            <w:sz w:val="24"/>
            <w:szCs w:val="24"/>
          </w:rPr>
          <w:instrText xml:space="preserve"> PAGEREF _Toc439682278 \h </w:instrText>
        </w:r>
        <w:r w:rsidR="005177D7" w:rsidRPr="005177D7">
          <w:rPr>
            <w:rFonts w:ascii="Times New Roman" w:hAnsi="Times New Roman"/>
            <w:webHidden/>
            <w:sz w:val="24"/>
            <w:szCs w:val="24"/>
          </w:rPr>
        </w:r>
        <w:r w:rsidR="005177D7" w:rsidRPr="005177D7">
          <w:rPr>
            <w:rFonts w:ascii="Times New Roman" w:hAnsi="Times New Roman"/>
            <w:webHidden/>
            <w:sz w:val="24"/>
            <w:szCs w:val="24"/>
          </w:rPr>
          <w:fldChar w:fldCharType="separate"/>
        </w:r>
        <w:r w:rsidR="005177D7" w:rsidRPr="005177D7">
          <w:rPr>
            <w:rFonts w:ascii="Times New Roman" w:hAnsi="Times New Roman"/>
            <w:webHidden/>
            <w:sz w:val="24"/>
            <w:szCs w:val="24"/>
          </w:rPr>
          <w:t>29</w:t>
        </w:r>
        <w:r w:rsidR="005177D7" w:rsidRPr="005177D7">
          <w:rPr>
            <w:rFonts w:ascii="Times New Roman" w:hAnsi="Times New Roman"/>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79" w:history="1">
        <w:r w:rsidR="005177D7" w:rsidRPr="005177D7">
          <w:rPr>
            <w:rStyle w:val="Hyperkobling"/>
            <w:rFonts w:ascii="Times New Roman" w:hAnsi="Times New Roman"/>
            <w:noProof/>
            <w:sz w:val="24"/>
            <w:szCs w:val="24"/>
          </w:rPr>
          <w:t>Korleis tar eg utskrift?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_Toc439682279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29</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80" w:history="1">
        <w:r w:rsidR="005177D7" w:rsidRPr="005177D7">
          <w:rPr>
            <w:rStyle w:val="Hyperkobling"/>
            <w:rFonts w:ascii="Times New Roman" w:hAnsi="Times New Roman"/>
            <w:noProof/>
            <w:sz w:val="24"/>
            <w:szCs w:val="24"/>
          </w:rPr>
          <w:t>Korleis kan eg sende saksdokumenter med e-post?</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_Toc439682280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30</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81" w:history="1">
        <w:r w:rsidR="005177D7" w:rsidRPr="005177D7">
          <w:rPr>
            <w:rStyle w:val="Hyperkobling"/>
            <w:rFonts w:ascii="Times New Roman" w:hAnsi="Times New Roman"/>
            <w:noProof/>
            <w:sz w:val="24"/>
            <w:szCs w:val="24"/>
          </w:rPr>
          <w:t>Når nyttar eg kopimottakarar i Fokus?</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_Toc439682281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30</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82" w:history="1">
        <w:r w:rsidR="005177D7" w:rsidRPr="005177D7">
          <w:rPr>
            <w:rStyle w:val="Hyperkobling"/>
            <w:rFonts w:ascii="Times New Roman" w:hAnsi="Times New Roman"/>
            <w:noProof/>
            <w:sz w:val="24"/>
            <w:szCs w:val="24"/>
          </w:rPr>
          <w:t>Korleis fjernar eg ein feiloppretta journalpost i saka?</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_Toc439682282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31</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83" w:history="1">
        <w:r w:rsidR="005177D7" w:rsidRPr="005177D7">
          <w:rPr>
            <w:rStyle w:val="Hyperkobling"/>
            <w:rFonts w:ascii="Times New Roman" w:hAnsi="Times New Roman"/>
            <w:noProof/>
            <w:sz w:val="24"/>
            <w:szCs w:val="24"/>
          </w:rPr>
          <w:t>Korleis kopierer eller flyttar eg ein journalpost til ei anna sak?</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_Toc439682283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31</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84" w:history="1">
        <w:r w:rsidR="005177D7" w:rsidRPr="005177D7">
          <w:rPr>
            <w:rStyle w:val="Hyperkobling"/>
            <w:rFonts w:ascii="Times New Roman" w:hAnsi="Times New Roman"/>
            <w:noProof/>
            <w:sz w:val="24"/>
            <w:szCs w:val="24"/>
          </w:rPr>
          <w:t>Korleis fjernar eg ei sak eg har oppretta ved eit mistak?</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_Toc439682284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32</w:t>
        </w:r>
        <w:r w:rsidR="005177D7" w:rsidRPr="005177D7">
          <w:rPr>
            <w:rFonts w:ascii="Times New Roman" w:hAnsi="Times New Roman"/>
            <w:noProof/>
            <w:webHidden/>
            <w:sz w:val="24"/>
            <w:szCs w:val="24"/>
          </w:rPr>
          <w:fldChar w:fldCharType="end"/>
        </w:r>
      </w:hyperlink>
    </w:p>
    <w:p w:rsidR="005177D7" w:rsidRPr="005177D7" w:rsidRDefault="00750E75">
      <w:pPr>
        <w:pStyle w:val="INNH6"/>
        <w:tabs>
          <w:tab w:val="right" w:leader="dot" w:pos="9061"/>
        </w:tabs>
        <w:rPr>
          <w:rFonts w:ascii="Times New Roman" w:eastAsiaTheme="minorEastAsia" w:hAnsi="Times New Roman"/>
          <w:noProof/>
          <w:sz w:val="24"/>
          <w:szCs w:val="24"/>
          <w:lang w:eastAsia="nn-NO"/>
        </w:rPr>
      </w:pPr>
      <w:hyperlink w:anchor="_Toc439682285" w:history="1">
        <w:r w:rsidR="005177D7" w:rsidRPr="005177D7">
          <w:rPr>
            <w:rStyle w:val="Hyperkobling"/>
            <w:rFonts w:ascii="Times New Roman" w:hAnsi="Times New Roman"/>
            <w:noProof/>
            <w:sz w:val="24"/>
            <w:szCs w:val="24"/>
          </w:rPr>
          <w:t>Avløysarfunksjon</w:t>
        </w:r>
        <w:r w:rsidR="005177D7" w:rsidRPr="005177D7">
          <w:rPr>
            <w:rFonts w:ascii="Times New Roman" w:hAnsi="Times New Roman"/>
            <w:noProof/>
            <w:webHidden/>
            <w:sz w:val="24"/>
            <w:szCs w:val="24"/>
          </w:rPr>
          <w:tab/>
        </w:r>
        <w:r w:rsidR="005177D7" w:rsidRPr="005177D7">
          <w:rPr>
            <w:rFonts w:ascii="Times New Roman" w:hAnsi="Times New Roman"/>
            <w:noProof/>
            <w:webHidden/>
            <w:sz w:val="24"/>
            <w:szCs w:val="24"/>
          </w:rPr>
          <w:fldChar w:fldCharType="begin"/>
        </w:r>
        <w:r w:rsidR="005177D7" w:rsidRPr="005177D7">
          <w:rPr>
            <w:rFonts w:ascii="Times New Roman" w:hAnsi="Times New Roman"/>
            <w:noProof/>
            <w:webHidden/>
            <w:sz w:val="24"/>
            <w:szCs w:val="24"/>
          </w:rPr>
          <w:instrText xml:space="preserve"> PAGEREF _Toc439682285 \h </w:instrText>
        </w:r>
        <w:r w:rsidR="005177D7" w:rsidRPr="005177D7">
          <w:rPr>
            <w:rFonts w:ascii="Times New Roman" w:hAnsi="Times New Roman"/>
            <w:noProof/>
            <w:webHidden/>
            <w:sz w:val="24"/>
            <w:szCs w:val="24"/>
          </w:rPr>
        </w:r>
        <w:r w:rsidR="005177D7" w:rsidRPr="005177D7">
          <w:rPr>
            <w:rFonts w:ascii="Times New Roman" w:hAnsi="Times New Roman"/>
            <w:noProof/>
            <w:webHidden/>
            <w:sz w:val="24"/>
            <w:szCs w:val="24"/>
          </w:rPr>
          <w:fldChar w:fldCharType="separate"/>
        </w:r>
        <w:r w:rsidR="005177D7" w:rsidRPr="005177D7">
          <w:rPr>
            <w:rFonts w:ascii="Times New Roman" w:hAnsi="Times New Roman"/>
            <w:noProof/>
            <w:webHidden/>
            <w:sz w:val="24"/>
            <w:szCs w:val="24"/>
          </w:rPr>
          <w:t>32</w:t>
        </w:r>
        <w:r w:rsidR="005177D7" w:rsidRPr="005177D7">
          <w:rPr>
            <w:rFonts w:ascii="Times New Roman" w:hAnsi="Times New Roman"/>
            <w:noProof/>
            <w:webHidden/>
            <w:sz w:val="24"/>
            <w:szCs w:val="24"/>
          </w:rPr>
          <w:fldChar w:fldCharType="end"/>
        </w:r>
      </w:hyperlink>
    </w:p>
    <w:p w:rsidR="009E25C0" w:rsidRPr="005177D7" w:rsidRDefault="005F5DDF" w:rsidP="005F5DDF">
      <w:pPr>
        <w:outlineLvl w:val="4"/>
        <w:rPr>
          <w:szCs w:val="24"/>
        </w:rPr>
      </w:pPr>
      <w:r w:rsidRPr="005177D7">
        <w:rPr>
          <w:szCs w:val="24"/>
        </w:rPr>
        <w:fldChar w:fldCharType="end"/>
      </w:r>
    </w:p>
    <w:p w:rsidR="009E25C0" w:rsidRPr="005177D7" w:rsidRDefault="009E25C0" w:rsidP="009E25C0">
      <w:pPr>
        <w:rPr>
          <w:szCs w:val="24"/>
        </w:rPr>
      </w:pPr>
    </w:p>
    <w:p w:rsidR="009E25C0" w:rsidRPr="00062762" w:rsidRDefault="009E25C0" w:rsidP="009E25C0">
      <w:pPr>
        <w:rPr>
          <w:szCs w:val="24"/>
        </w:rPr>
      </w:pPr>
    </w:p>
    <w:p w:rsidR="00A167D0" w:rsidRPr="00062762" w:rsidRDefault="00A200FE" w:rsidP="00341644">
      <w:pPr>
        <w:pStyle w:val="Overskrift5"/>
        <w:rPr>
          <w:szCs w:val="28"/>
        </w:rPr>
      </w:pPr>
      <w:r w:rsidRPr="00062762">
        <w:br w:type="page"/>
      </w:r>
      <w:bookmarkStart w:id="7" w:name="_Toc419814259"/>
      <w:bookmarkStart w:id="8" w:name="_Toc439682214"/>
      <w:r w:rsidR="00A167D0" w:rsidRPr="00062762">
        <w:rPr>
          <w:szCs w:val="28"/>
        </w:rPr>
        <w:lastRenderedPageBreak/>
        <w:t>Føremål</w:t>
      </w:r>
      <w:bookmarkEnd w:id="7"/>
      <w:bookmarkEnd w:id="8"/>
    </w:p>
    <w:p w:rsidR="00A167D0" w:rsidRPr="00062762" w:rsidRDefault="00A167D0" w:rsidP="00784163">
      <w:r w:rsidRPr="00062762">
        <w:t>D</w:t>
      </w:r>
      <w:r w:rsidR="00784163">
        <w:t xml:space="preserve">ette </w:t>
      </w:r>
      <w:r w:rsidRPr="00062762">
        <w:t xml:space="preserve">dokumentet </w:t>
      </w:r>
      <w:r w:rsidR="00EA49E8">
        <w:t>gjer greie for</w:t>
      </w:r>
      <w:r w:rsidRPr="00062762">
        <w:t xml:space="preserve"> rutinane for </w:t>
      </w:r>
      <w:r w:rsidR="00EA49E8">
        <w:t>saksbehandling</w:t>
      </w:r>
      <w:r w:rsidRPr="00062762">
        <w:t xml:space="preserve"> i det elektroniske </w:t>
      </w:r>
      <w:r w:rsidR="00EA49E8">
        <w:t>saksbehandling</w:t>
      </w:r>
      <w:r w:rsidRPr="00062762">
        <w:t xml:space="preserve">ssystemet WebSak Fokus. </w:t>
      </w:r>
    </w:p>
    <w:p w:rsidR="00A167D0" w:rsidRPr="00062762" w:rsidRDefault="00341644" w:rsidP="00784163">
      <w:r w:rsidRPr="00062762">
        <w:t>Rutinane er tilpassa Øygarden kommune</w:t>
      </w:r>
      <w:r w:rsidR="00A167D0" w:rsidRPr="00062762">
        <w:t xml:space="preserve"> si </w:t>
      </w:r>
      <w:r w:rsidR="00EA49E8">
        <w:t>saksbehandling</w:t>
      </w:r>
      <w:r w:rsidR="00A167D0" w:rsidRPr="00062762">
        <w:t xml:space="preserve"> og skal g</w:t>
      </w:r>
      <w:r w:rsidR="00EA49E8">
        <w:t>i</w:t>
      </w:r>
      <w:r w:rsidR="00A167D0" w:rsidRPr="00062762">
        <w:t xml:space="preserve"> </w:t>
      </w:r>
      <w:r w:rsidR="00EA49E8">
        <w:t>saksbehandlar</w:t>
      </w:r>
      <w:r w:rsidR="00A167D0" w:rsidRPr="00062762">
        <w:t>ar, leiar</w:t>
      </w:r>
      <w:r w:rsidR="00EA49E8">
        <w:t>ar</w:t>
      </w:r>
      <w:r w:rsidR="00A167D0" w:rsidRPr="00062762">
        <w:t xml:space="preserve"> og arkivleiar ei generell rettleiing i det daglege arbeid med saks- og dokumenthandsaming. Dokumentet beskriv ansvar og oppgåver</w:t>
      </w:r>
      <w:r w:rsidRPr="00062762">
        <w:t xml:space="preserve"> knytt</w:t>
      </w:r>
      <w:r w:rsidR="00EA49E8">
        <w:t>e</w:t>
      </w:r>
      <w:r w:rsidRPr="00062762">
        <w:t xml:space="preserve"> til ulike roller hjå Øygarden kommune</w:t>
      </w:r>
      <w:r w:rsidR="00A167D0" w:rsidRPr="00062762">
        <w:t xml:space="preserve">. </w:t>
      </w:r>
    </w:p>
    <w:p w:rsidR="00A167D0" w:rsidRPr="00062762" w:rsidRDefault="00A167D0" w:rsidP="00784163">
      <w:r w:rsidRPr="00062762">
        <w:t xml:space="preserve">Rutinebeskrivinga </w:t>
      </w:r>
      <w:r w:rsidR="00EA49E8">
        <w:t xml:space="preserve">vert </w:t>
      </w:r>
      <w:r w:rsidRPr="00062762">
        <w:t>suppl</w:t>
      </w:r>
      <w:r w:rsidR="00EA49E8">
        <w:t>ert</w:t>
      </w:r>
      <w:r w:rsidRPr="00062762">
        <w:t xml:space="preserve"> med oppslag i systemet sin brukardokumentasjon for nærmare beskriving av korleis dei ulike funksjonane det </w:t>
      </w:r>
      <w:r w:rsidR="00EA49E8">
        <w:t xml:space="preserve">vert </w:t>
      </w:r>
      <w:r w:rsidRPr="00062762">
        <w:t>referer</w:t>
      </w:r>
      <w:r w:rsidR="00EA49E8">
        <w:t>t</w:t>
      </w:r>
      <w:r w:rsidRPr="00062762">
        <w:t xml:space="preserve"> til i rutinen skal utfør</w:t>
      </w:r>
      <w:r w:rsidR="00EA49E8">
        <w:t>ast</w:t>
      </w:r>
      <w:r w:rsidRPr="00062762">
        <w:t xml:space="preserve"> i systemet. Brukardokumentasjon</w:t>
      </w:r>
      <w:r w:rsidR="00EA49E8">
        <w:t>en</w:t>
      </w:r>
      <w:r w:rsidRPr="00062762">
        <w:t xml:space="preserve"> kan søk</w:t>
      </w:r>
      <w:r w:rsidR="00EA49E8">
        <w:t>j</w:t>
      </w:r>
      <w:r w:rsidRPr="00062762">
        <w:t>as</w:t>
      </w:r>
      <w:r w:rsidR="00EA49E8">
        <w:t>t</w:t>
      </w:r>
      <w:r w:rsidRPr="00062762">
        <w:t xml:space="preserve"> på ved å trykk</w:t>
      </w:r>
      <w:r w:rsidR="00EA49E8">
        <w:t>j</w:t>
      </w:r>
      <w:r w:rsidRPr="00062762">
        <w:t>e på funksjonstasten F2 i WebSak Fokus.</w:t>
      </w:r>
    </w:p>
    <w:p w:rsidR="00341644" w:rsidRPr="00062762" w:rsidRDefault="00341644" w:rsidP="00341644">
      <w:pPr>
        <w:pStyle w:val="Overskrift5"/>
      </w:pPr>
      <w:bookmarkStart w:id="9" w:name="_Toc419814260"/>
      <w:bookmarkStart w:id="10" w:name="_Toc277699841"/>
    </w:p>
    <w:p w:rsidR="00A167D0" w:rsidRPr="00062762" w:rsidRDefault="00A167D0" w:rsidP="00341644">
      <w:pPr>
        <w:pStyle w:val="Overskrift5"/>
      </w:pPr>
      <w:bookmarkStart w:id="11" w:name="_Toc439682215"/>
      <w:r w:rsidRPr="00062762">
        <w:t>Målgruppe</w:t>
      </w:r>
      <w:bookmarkEnd w:id="9"/>
      <w:bookmarkEnd w:id="10"/>
      <w:bookmarkEnd w:id="11"/>
    </w:p>
    <w:p w:rsidR="00A167D0" w:rsidRPr="00062762" w:rsidRDefault="00A167D0" w:rsidP="00784163">
      <w:r w:rsidRPr="00062762">
        <w:t xml:space="preserve">Dette dokumentet rettar seg mot alle tilsette som utfører </w:t>
      </w:r>
      <w:r w:rsidR="00EA49E8">
        <w:t>saksbehandling</w:t>
      </w:r>
      <w:r w:rsidR="00341644" w:rsidRPr="00062762">
        <w:t>sfunksjoner hjå Øygarden kommune</w:t>
      </w:r>
      <w:r w:rsidR="006F0D05">
        <w:t>. I denne samanheng tydar</w:t>
      </w:r>
      <w:r w:rsidRPr="00062762">
        <w:t xml:space="preserve"> det at dei t</w:t>
      </w:r>
      <w:r w:rsidR="00901010">
        <w:t>ar</w:t>
      </w:r>
      <w:r w:rsidRPr="00062762">
        <w:t xml:space="preserve"> imot og handsamar post, produserer interne dokument, samt arkiverer eksterne dokument (for eksempel e-post). </w:t>
      </w:r>
    </w:p>
    <w:p w:rsidR="00341644" w:rsidRPr="00062762" w:rsidRDefault="00341644" w:rsidP="00784163"/>
    <w:p w:rsidR="00A167D0" w:rsidRPr="00062762" w:rsidRDefault="00A167D0" w:rsidP="00784163">
      <w:r w:rsidRPr="00062762">
        <w:t xml:space="preserve">Alle som utfører </w:t>
      </w:r>
      <w:r w:rsidR="00EA49E8">
        <w:t>saksbehandling</w:t>
      </w:r>
      <w:r w:rsidRPr="00062762">
        <w:t>sfunksjonar</w:t>
      </w:r>
      <w:r w:rsidR="00901010">
        <w:t>,</w:t>
      </w:r>
      <w:r w:rsidRPr="00062762">
        <w:t xml:space="preserve"> fell inn under </w:t>
      </w:r>
      <w:r w:rsidR="00EA49E8">
        <w:t>saksbehandlar</w:t>
      </w:r>
      <w:r w:rsidRPr="00062762">
        <w:t>omgrepet i d</w:t>
      </w:r>
      <w:r w:rsidR="006F0D05">
        <w:t>enne rutinebeskrivinga, men nokre</w:t>
      </w:r>
      <w:r w:rsidRPr="00062762">
        <w:t xml:space="preserve"> brukarar har utvida rett</w:t>
      </w:r>
      <w:r w:rsidR="00901010">
        <w:t>ar</w:t>
      </w:r>
      <w:r w:rsidRPr="00062762">
        <w:t xml:space="preserve"> og oppgåver i kraft av at de</w:t>
      </w:r>
      <w:r w:rsidR="00901010">
        <w:t>i</w:t>
      </w:r>
      <w:r w:rsidRPr="00062762">
        <w:t xml:space="preserve"> utøver leiarfunksjonar eller arkivoppgåver. </w:t>
      </w:r>
    </w:p>
    <w:p w:rsidR="00341644" w:rsidRPr="00062762" w:rsidRDefault="00341644" w:rsidP="00784163"/>
    <w:p w:rsidR="00A167D0" w:rsidRPr="00062762" w:rsidRDefault="00A167D0" w:rsidP="00784163">
      <w:r w:rsidRPr="00062762">
        <w:t>Spesielle rutinar for leiar</w:t>
      </w:r>
      <w:r w:rsidR="00901010">
        <w:t>ar</w:t>
      </w:r>
      <w:r w:rsidRPr="00062762">
        <w:t xml:space="preserve"> er skil</w:t>
      </w:r>
      <w:r w:rsidR="00901010">
        <w:t>de</w:t>
      </w:r>
      <w:r w:rsidRPr="00062762">
        <w:t xml:space="preserve"> ut i e</w:t>
      </w:r>
      <w:r w:rsidR="00901010">
        <w:t>i</w:t>
      </w:r>
      <w:r w:rsidRPr="00062762">
        <w:t>t eige kapittel og kjem i tillegg til de</w:t>
      </w:r>
      <w:r w:rsidR="00901010">
        <w:t>i</w:t>
      </w:r>
      <w:r w:rsidRPr="00062762">
        <w:t xml:space="preserve"> generelle </w:t>
      </w:r>
      <w:r w:rsidR="00EA49E8">
        <w:t>saksbehandlar</w:t>
      </w:r>
      <w:r w:rsidRPr="00062762">
        <w:t xml:space="preserve">rutinane. </w:t>
      </w:r>
    </w:p>
    <w:p w:rsidR="00341644" w:rsidRPr="00062762" w:rsidRDefault="00341644" w:rsidP="00784163"/>
    <w:p w:rsidR="00A167D0" w:rsidRPr="00062762" w:rsidRDefault="00341644" w:rsidP="00784163">
      <w:r w:rsidRPr="00062762">
        <w:t>Spesielle rutinar for tilsette på arkiv</w:t>
      </w:r>
      <w:r w:rsidR="00901010">
        <w:t>et</w:t>
      </w:r>
      <w:r w:rsidR="00A167D0" w:rsidRPr="00062762">
        <w:t xml:space="preserve"> er skil</w:t>
      </w:r>
      <w:r w:rsidR="00901010">
        <w:t>de</w:t>
      </w:r>
      <w:r w:rsidR="00A167D0" w:rsidRPr="00062762">
        <w:t xml:space="preserve"> ut i e</w:t>
      </w:r>
      <w:r w:rsidR="00901010">
        <w:t>i</w:t>
      </w:r>
      <w:r w:rsidR="00A167D0" w:rsidRPr="00062762">
        <w:t xml:space="preserve">t eige dokument. </w:t>
      </w:r>
    </w:p>
    <w:p w:rsidR="00A167D0" w:rsidRPr="00062762" w:rsidRDefault="00A167D0" w:rsidP="00784163">
      <w:pPr>
        <w:rPr>
          <w:rFonts w:asciiTheme="majorHAnsi" w:eastAsiaTheme="majorEastAsia" w:hAnsiTheme="majorHAnsi" w:cstheme="majorBidi"/>
          <w:b/>
          <w:bCs/>
          <w:color w:val="365F91" w:themeColor="accent1" w:themeShade="BF"/>
        </w:rPr>
      </w:pPr>
      <w:r w:rsidRPr="00062762">
        <w:br w:type="page"/>
      </w:r>
    </w:p>
    <w:p w:rsidR="00A167D0" w:rsidRPr="00062762" w:rsidRDefault="00A167D0" w:rsidP="00341644">
      <w:pPr>
        <w:pStyle w:val="Overskrift5"/>
        <w:rPr>
          <w:rFonts w:asciiTheme="majorHAnsi" w:eastAsiaTheme="majorEastAsia" w:hAnsiTheme="majorHAnsi" w:cstheme="majorBidi"/>
          <w:bCs/>
        </w:rPr>
      </w:pPr>
      <w:bookmarkStart w:id="12" w:name="_Toc419814261"/>
      <w:bookmarkStart w:id="13" w:name="_Toc277699842"/>
      <w:bookmarkStart w:id="14" w:name="_Toc439682216"/>
      <w:r w:rsidRPr="00062762">
        <w:lastRenderedPageBreak/>
        <w:t>Generell dokumentflyt i WebSak Fokus</w:t>
      </w:r>
      <w:bookmarkEnd w:id="12"/>
      <w:bookmarkEnd w:id="13"/>
      <w:bookmarkEnd w:id="14"/>
    </w:p>
    <w:p w:rsidR="00341644" w:rsidRPr="00062762" w:rsidRDefault="00341644" w:rsidP="00341644">
      <w:pPr>
        <w:pStyle w:val="Overskrift6"/>
        <w:rPr>
          <w:b w:val="0"/>
          <w:szCs w:val="24"/>
        </w:rPr>
      </w:pPr>
      <w:bookmarkStart w:id="15" w:name="_Toc419814262"/>
    </w:p>
    <w:p w:rsidR="00A167D0" w:rsidRPr="00062762" w:rsidRDefault="00A167D0" w:rsidP="00341644">
      <w:pPr>
        <w:pStyle w:val="Overskrift6"/>
        <w:rPr>
          <w:szCs w:val="24"/>
        </w:rPr>
      </w:pPr>
      <w:bookmarkStart w:id="16" w:name="_Toc439682217"/>
      <w:r w:rsidRPr="00062762">
        <w:rPr>
          <w:szCs w:val="24"/>
        </w:rPr>
        <w:t>Mottak og registrering av dokument</w:t>
      </w:r>
      <w:bookmarkEnd w:id="15"/>
      <w:bookmarkEnd w:id="16"/>
    </w:p>
    <w:p w:rsidR="00A167D0" w:rsidRPr="00062762" w:rsidRDefault="00A167D0" w:rsidP="00C62C2B">
      <w:pPr>
        <w:pStyle w:val="Listeavsnitt"/>
        <w:numPr>
          <w:ilvl w:val="0"/>
          <w:numId w:val="3"/>
        </w:numPr>
        <w:rPr>
          <w:szCs w:val="24"/>
        </w:rPr>
      </w:pPr>
      <w:r w:rsidRPr="00062762">
        <w:rPr>
          <w:szCs w:val="24"/>
        </w:rPr>
        <w:t>Dokument (inklusiv e-post og telefaks) som postmottak</w:t>
      </w:r>
      <w:r w:rsidR="005B1FAF">
        <w:rPr>
          <w:szCs w:val="24"/>
        </w:rPr>
        <w:t>et</w:t>
      </w:r>
      <w:r w:rsidRPr="00062762">
        <w:rPr>
          <w:szCs w:val="24"/>
        </w:rPr>
        <w:t xml:space="preserve"> og arkiv</w:t>
      </w:r>
      <w:r w:rsidR="005B1FAF">
        <w:rPr>
          <w:szCs w:val="24"/>
        </w:rPr>
        <w:t>et</w:t>
      </w:r>
      <w:r w:rsidRPr="00062762">
        <w:rPr>
          <w:szCs w:val="24"/>
        </w:rPr>
        <w:t xml:space="preserve"> skannar og registrerer, vil fortløp</w:t>
      </w:r>
      <w:r w:rsidR="00724384" w:rsidRPr="00062762">
        <w:rPr>
          <w:szCs w:val="24"/>
        </w:rPr>
        <w:t>ande bli elektronisk tilgjengele</w:t>
      </w:r>
      <w:r w:rsidRPr="00062762">
        <w:rPr>
          <w:szCs w:val="24"/>
        </w:rPr>
        <w:t>g for brukaren av systemet.</w:t>
      </w:r>
    </w:p>
    <w:p w:rsidR="00A167D0" w:rsidRPr="00062762" w:rsidRDefault="00A167D0" w:rsidP="00C62C2B">
      <w:pPr>
        <w:pStyle w:val="Listeavsnitt"/>
        <w:numPr>
          <w:ilvl w:val="0"/>
          <w:numId w:val="3"/>
        </w:numPr>
        <w:rPr>
          <w:szCs w:val="24"/>
        </w:rPr>
      </w:pPr>
      <w:r w:rsidRPr="00062762">
        <w:rPr>
          <w:szCs w:val="24"/>
        </w:rPr>
        <w:t xml:space="preserve">Dokument som </w:t>
      </w:r>
      <w:r w:rsidR="00EA49E8">
        <w:rPr>
          <w:szCs w:val="24"/>
        </w:rPr>
        <w:t>saksbehandlar</w:t>
      </w:r>
      <w:r w:rsidRPr="00062762">
        <w:rPr>
          <w:szCs w:val="24"/>
        </w:rPr>
        <w:t xml:space="preserve">en sjølv registrerer i eksisterande eller ny sak, vil fortløpande bli elektronisk tilgjengeleg for brukaren av systemet. </w:t>
      </w:r>
    </w:p>
    <w:p w:rsidR="00A167D0" w:rsidRPr="00062762" w:rsidRDefault="00A167D0" w:rsidP="00C62C2B">
      <w:pPr>
        <w:pStyle w:val="Listeavsnitt"/>
        <w:numPr>
          <w:ilvl w:val="0"/>
          <w:numId w:val="3"/>
        </w:numPr>
        <w:rPr>
          <w:szCs w:val="24"/>
        </w:rPr>
      </w:pPr>
      <w:r w:rsidRPr="00062762">
        <w:rPr>
          <w:szCs w:val="24"/>
        </w:rPr>
        <w:t>Alle andre dokument inkl</w:t>
      </w:r>
      <w:r w:rsidR="005B1FAF">
        <w:rPr>
          <w:szCs w:val="24"/>
        </w:rPr>
        <w:t>udert</w:t>
      </w:r>
      <w:r w:rsidRPr="00062762">
        <w:rPr>
          <w:szCs w:val="24"/>
        </w:rPr>
        <w:t xml:space="preserve"> telefaks på papir som den enkelte t</w:t>
      </w:r>
      <w:r w:rsidR="005B1FAF">
        <w:rPr>
          <w:szCs w:val="24"/>
        </w:rPr>
        <w:t>ar</w:t>
      </w:r>
      <w:r w:rsidRPr="00062762">
        <w:rPr>
          <w:szCs w:val="24"/>
        </w:rPr>
        <w:t xml:space="preserve"> imot direkte, skal sen</w:t>
      </w:r>
      <w:r w:rsidR="00724384" w:rsidRPr="00062762">
        <w:rPr>
          <w:szCs w:val="24"/>
        </w:rPr>
        <w:t>d</w:t>
      </w:r>
      <w:r w:rsidR="005B1FAF">
        <w:rPr>
          <w:szCs w:val="24"/>
        </w:rPr>
        <w:t>ast</w:t>
      </w:r>
      <w:r w:rsidR="00724384" w:rsidRPr="00062762">
        <w:rPr>
          <w:szCs w:val="24"/>
        </w:rPr>
        <w:t xml:space="preserve"> arkivet</w:t>
      </w:r>
      <w:r w:rsidRPr="00062762">
        <w:rPr>
          <w:szCs w:val="24"/>
        </w:rPr>
        <w:t xml:space="preserve"> for skanning og registrering.</w:t>
      </w:r>
    </w:p>
    <w:p w:rsidR="00A167D0" w:rsidRPr="00062762" w:rsidRDefault="00A167D0" w:rsidP="00341644">
      <w:pPr>
        <w:pStyle w:val="Overskrift6"/>
      </w:pPr>
      <w:bookmarkStart w:id="17" w:name="_Toc419814263"/>
      <w:bookmarkStart w:id="18" w:name="_Toc439682218"/>
      <w:r w:rsidRPr="00062762">
        <w:t xml:space="preserve">Handsaming av </w:t>
      </w:r>
      <w:r w:rsidR="005B1FAF">
        <w:t>motatte</w:t>
      </w:r>
      <w:r w:rsidRPr="00062762">
        <w:t xml:space="preserve"> dokument</w:t>
      </w:r>
      <w:bookmarkEnd w:id="17"/>
      <w:bookmarkEnd w:id="18"/>
    </w:p>
    <w:p w:rsidR="00A167D0" w:rsidRPr="00062762" w:rsidRDefault="005B1FAF" w:rsidP="00C62C2B">
      <w:pPr>
        <w:pStyle w:val="Listeavsnitt"/>
        <w:numPr>
          <w:ilvl w:val="0"/>
          <w:numId w:val="2"/>
        </w:numPr>
        <w:rPr>
          <w:szCs w:val="24"/>
        </w:rPr>
      </w:pPr>
      <w:r>
        <w:rPr>
          <w:szCs w:val="24"/>
        </w:rPr>
        <w:t>Motatte</w:t>
      </w:r>
      <w:r w:rsidR="00A167D0" w:rsidRPr="00062762">
        <w:rPr>
          <w:szCs w:val="24"/>
        </w:rPr>
        <w:t xml:space="preserve"> dokument </w:t>
      </w:r>
      <w:r>
        <w:rPr>
          <w:szCs w:val="24"/>
        </w:rPr>
        <w:t xml:space="preserve">vert </w:t>
      </w:r>
      <w:r w:rsidR="00A167D0" w:rsidRPr="00062762">
        <w:rPr>
          <w:szCs w:val="24"/>
        </w:rPr>
        <w:t>fordel</w:t>
      </w:r>
      <w:r>
        <w:rPr>
          <w:szCs w:val="24"/>
        </w:rPr>
        <w:t>te</w:t>
      </w:r>
      <w:r w:rsidR="00A167D0" w:rsidRPr="00062762">
        <w:rPr>
          <w:szCs w:val="24"/>
        </w:rPr>
        <w:t xml:space="preserve"> i samsvar med Øygarden kommune si</w:t>
      </w:r>
      <w:r>
        <w:rPr>
          <w:szCs w:val="24"/>
        </w:rPr>
        <w:t>n</w:t>
      </w:r>
      <w:r w:rsidR="00A167D0" w:rsidRPr="00062762">
        <w:rPr>
          <w:szCs w:val="24"/>
        </w:rPr>
        <w:t xml:space="preserve"> rutine for fordeling av inngåande post.</w:t>
      </w:r>
    </w:p>
    <w:p w:rsidR="00A167D0" w:rsidRPr="00062762" w:rsidRDefault="00EA49E8" w:rsidP="00C62C2B">
      <w:pPr>
        <w:pStyle w:val="Listeavsnitt"/>
        <w:numPr>
          <w:ilvl w:val="0"/>
          <w:numId w:val="2"/>
        </w:numPr>
        <w:rPr>
          <w:szCs w:val="24"/>
        </w:rPr>
      </w:pPr>
      <w:r>
        <w:rPr>
          <w:szCs w:val="24"/>
        </w:rPr>
        <w:t>Saksbehandlar</w:t>
      </w:r>
      <w:r w:rsidR="005B1FAF">
        <w:rPr>
          <w:szCs w:val="24"/>
        </w:rPr>
        <w:t>en</w:t>
      </w:r>
      <w:r w:rsidR="00A167D0" w:rsidRPr="00062762">
        <w:rPr>
          <w:szCs w:val="24"/>
        </w:rPr>
        <w:t xml:space="preserve"> er ansvarleg for å følgje opp eigne restansar og vurdere korleis desse skal handsamast.</w:t>
      </w:r>
    </w:p>
    <w:p w:rsidR="00A167D0" w:rsidRPr="00062762" w:rsidRDefault="00A167D0" w:rsidP="00C62C2B">
      <w:pPr>
        <w:pStyle w:val="Listeavsnitt"/>
        <w:numPr>
          <w:ilvl w:val="0"/>
          <w:numId w:val="2"/>
        </w:numPr>
        <w:rPr>
          <w:szCs w:val="24"/>
        </w:rPr>
      </w:pPr>
      <w:r w:rsidRPr="00062762">
        <w:rPr>
          <w:szCs w:val="24"/>
        </w:rPr>
        <w:t xml:space="preserve">Dokument som </w:t>
      </w:r>
      <w:r w:rsidR="005B1FAF">
        <w:rPr>
          <w:szCs w:val="24"/>
        </w:rPr>
        <w:t xml:space="preserve">vert </w:t>
      </w:r>
      <w:r w:rsidRPr="00062762">
        <w:rPr>
          <w:szCs w:val="24"/>
        </w:rPr>
        <w:t>avskriv</w:t>
      </w:r>
      <w:r w:rsidR="005B1FAF">
        <w:rPr>
          <w:szCs w:val="24"/>
        </w:rPr>
        <w:t>ne</w:t>
      </w:r>
      <w:r w:rsidRPr="00062762">
        <w:rPr>
          <w:szCs w:val="24"/>
        </w:rPr>
        <w:t xml:space="preserve"> utan skriftl</w:t>
      </w:r>
      <w:r w:rsidR="005B1FAF">
        <w:rPr>
          <w:szCs w:val="24"/>
        </w:rPr>
        <w:t>e</w:t>
      </w:r>
      <w:r w:rsidRPr="00062762">
        <w:rPr>
          <w:szCs w:val="24"/>
        </w:rPr>
        <w:t xml:space="preserve">g svar </w:t>
      </w:r>
      <w:r w:rsidR="005B1FAF">
        <w:rPr>
          <w:szCs w:val="24"/>
        </w:rPr>
        <w:t xml:space="preserve">vert </w:t>
      </w:r>
      <w:r w:rsidRPr="00062762">
        <w:rPr>
          <w:szCs w:val="24"/>
        </w:rPr>
        <w:t>avskri</w:t>
      </w:r>
      <w:r w:rsidR="00724384" w:rsidRPr="00062762">
        <w:rPr>
          <w:szCs w:val="24"/>
        </w:rPr>
        <w:t>v</w:t>
      </w:r>
      <w:r w:rsidR="006F0D05">
        <w:rPr>
          <w:szCs w:val="24"/>
        </w:rPr>
        <w:t>n</w:t>
      </w:r>
      <w:r w:rsidR="005B1FAF">
        <w:rPr>
          <w:szCs w:val="24"/>
        </w:rPr>
        <w:t>e</w:t>
      </w:r>
      <w:r w:rsidR="00724384" w:rsidRPr="00062762">
        <w:rPr>
          <w:szCs w:val="24"/>
        </w:rPr>
        <w:t xml:space="preserve"> ved å takas</w:t>
      </w:r>
      <w:r w:rsidR="006C04B7">
        <w:rPr>
          <w:szCs w:val="24"/>
        </w:rPr>
        <w:t>t</w:t>
      </w:r>
      <w:r w:rsidR="00724384" w:rsidRPr="00062762">
        <w:rPr>
          <w:szCs w:val="24"/>
        </w:rPr>
        <w:t xml:space="preserve"> til orientering</w:t>
      </w:r>
      <w:r w:rsidRPr="00062762">
        <w:rPr>
          <w:szCs w:val="24"/>
        </w:rPr>
        <w:t xml:space="preserve"> eller ved å svare per telefon. I tillegg bør samtalens innhald dokumenteras</w:t>
      </w:r>
      <w:r w:rsidR="006C04B7">
        <w:rPr>
          <w:szCs w:val="24"/>
        </w:rPr>
        <w:t>t</w:t>
      </w:r>
      <w:r w:rsidRPr="00062762">
        <w:rPr>
          <w:szCs w:val="24"/>
        </w:rPr>
        <w:t xml:space="preserve"> i form av ein merknad. Ved behov for ytterl</w:t>
      </w:r>
      <w:r w:rsidR="006C04B7">
        <w:rPr>
          <w:szCs w:val="24"/>
        </w:rPr>
        <w:t>e</w:t>
      </w:r>
      <w:r w:rsidRPr="00062762">
        <w:rPr>
          <w:szCs w:val="24"/>
        </w:rPr>
        <w:t>gare dokumentasjon kan X-notat nyttast.</w:t>
      </w:r>
    </w:p>
    <w:p w:rsidR="00A167D0" w:rsidRPr="00062762" w:rsidRDefault="00A167D0" w:rsidP="00C62C2B">
      <w:pPr>
        <w:pStyle w:val="Listeavsnitt"/>
        <w:numPr>
          <w:ilvl w:val="0"/>
          <w:numId w:val="2"/>
        </w:numPr>
        <w:rPr>
          <w:szCs w:val="24"/>
        </w:rPr>
      </w:pPr>
      <w:r w:rsidRPr="00062762">
        <w:rPr>
          <w:szCs w:val="24"/>
        </w:rPr>
        <w:t>Dokument som skal svaras</w:t>
      </w:r>
      <w:r w:rsidR="006C04B7">
        <w:rPr>
          <w:szCs w:val="24"/>
        </w:rPr>
        <w:t>t</w:t>
      </w:r>
      <w:r w:rsidRPr="00062762">
        <w:rPr>
          <w:szCs w:val="24"/>
        </w:rPr>
        <w:t xml:space="preserve"> på skriftleg </w:t>
      </w:r>
      <w:r w:rsidR="006C04B7">
        <w:rPr>
          <w:szCs w:val="24"/>
        </w:rPr>
        <w:t>skal behandlast</w:t>
      </w:r>
      <w:r w:rsidRPr="00062762">
        <w:rPr>
          <w:szCs w:val="24"/>
        </w:rPr>
        <w:t xml:space="preserve"> ved at det </w:t>
      </w:r>
      <w:r w:rsidR="006C04B7">
        <w:rPr>
          <w:szCs w:val="24"/>
        </w:rPr>
        <w:t xml:space="preserve">vert </w:t>
      </w:r>
      <w:r w:rsidRPr="00062762">
        <w:rPr>
          <w:szCs w:val="24"/>
        </w:rPr>
        <w:t>oppretta e</w:t>
      </w:r>
      <w:r w:rsidR="006C04B7">
        <w:rPr>
          <w:szCs w:val="24"/>
        </w:rPr>
        <w:t>i</w:t>
      </w:r>
      <w:r w:rsidRPr="00062762">
        <w:rPr>
          <w:szCs w:val="24"/>
        </w:rPr>
        <w:t xml:space="preserve">t svarbrev som avskriver restansen når dette </w:t>
      </w:r>
      <w:r w:rsidR="006C04B7">
        <w:rPr>
          <w:szCs w:val="24"/>
        </w:rPr>
        <w:t xml:space="preserve">vert </w:t>
      </w:r>
      <w:r w:rsidRPr="00062762">
        <w:rPr>
          <w:szCs w:val="24"/>
        </w:rPr>
        <w:t>ekspeder</w:t>
      </w:r>
      <w:r w:rsidR="006C04B7">
        <w:rPr>
          <w:szCs w:val="24"/>
        </w:rPr>
        <w:t>t.</w:t>
      </w:r>
    </w:p>
    <w:p w:rsidR="00A167D0" w:rsidRPr="00062762" w:rsidRDefault="00A167D0" w:rsidP="00341644">
      <w:pPr>
        <w:pStyle w:val="Overskrift6"/>
      </w:pPr>
      <w:bookmarkStart w:id="19" w:name="_Toc419814264"/>
      <w:bookmarkStart w:id="20" w:name="_Toc439682219"/>
      <w:r w:rsidRPr="00062762">
        <w:t>Ekspedering av dokument</w:t>
      </w:r>
      <w:bookmarkEnd w:id="19"/>
      <w:bookmarkEnd w:id="20"/>
    </w:p>
    <w:p w:rsidR="00A167D0" w:rsidRPr="00062762" w:rsidRDefault="00A167D0" w:rsidP="00C62C2B">
      <w:pPr>
        <w:pStyle w:val="Listeavsnitt"/>
        <w:numPr>
          <w:ilvl w:val="0"/>
          <w:numId w:val="1"/>
        </w:numPr>
        <w:rPr>
          <w:szCs w:val="24"/>
        </w:rPr>
      </w:pPr>
      <w:r w:rsidRPr="00062762">
        <w:rPr>
          <w:szCs w:val="24"/>
        </w:rPr>
        <w:t xml:space="preserve">Når </w:t>
      </w:r>
      <w:r w:rsidR="00EA49E8">
        <w:rPr>
          <w:szCs w:val="24"/>
        </w:rPr>
        <w:t>saksbehandlar</w:t>
      </w:r>
      <w:r w:rsidRPr="00062762">
        <w:rPr>
          <w:szCs w:val="24"/>
        </w:rPr>
        <w:t xml:space="preserve"> produserer eit dokument som krev godkjenning, </w:t>
      </w:r>
      <w:r w:rsidR="006C04B7">
        <w:rPr>
          <w:szCs w:val="24"/>
        </w:rPr>
        <w:t xml:space="preserve">vert </w:t>
      </w:r>
      <w:r w:rsidRPr="00062762">
        <w:rPr>
          <w:szCs w:val="24"/>
        </w:rPr>
        <w:t xml:space="preserve">dokumentet </w:t>
      </w:r>
      <w:r w:rsidR="006C04B7">
        <w:rPr>
          <w:szCs w:val="24"/>
        </w:rPr>
        <w:t xml:space="preserve">sendt </w:t>
      </w:r>
      <w:r w:rsidRPr="00062762">
        <w:rPr>
          <w:szCs w:val="24"/>
        </w:rPr>
        <w:t>elektronisk til</w:t>
      </w:r>
      <w:r w:rsidR="00724384" w:rsidRPr="00062762">
        <w:rPr>
          <w:szCs w:val="24"/>
        </w:rPr>
        <w:t xml:space="preserve"> </w:t>
      </w:r>
      <w:r w:rsidRPr="00062762">
        <w:rPr>
          <w:szCs w:val="24"/>
        </w:rPr>
        <w:t>leiar for godkjenning. Ved godkjenning utfører leiar korreksjonar/kommentarar elektronisk og sender det godkjente dokument</w:t>
      </w:r>
      <w:r w:rsidR="006C04B7">
        <w:rPr>
          <w:szCs w:val="24"/>
        </w:rPr>
        <w:t>et</w:t>
      </w:r>
      <w:r w:rsidRPr="00062762">
        <w:rPr>
          <w:color w:val="FF0000"/>
          <w:szCs w:val="24"/>
        </w:rPr>
        <w:t xml:space="preserve"> </w:t>
      </w:r>
      <w:r w:rsidRPr="00062762">
        <w:rPr>
          <w:szCs w:val="24"/>
        </w:rPr>
        <w:t xml:space="preserve">elektronisk tilbake til </w:t>
      </w:r>
      <w:r w:rsidR="00EA49E8">
        <w:rPr>
          <w:szCs w:val="24"/>
        </w:rPr>
        <w:t>saksbehandlar</w:t>
      </w:r>
      <w:r w:rsidRPr="00062762">
        <w:rPr>
          <w:szCs w:val="24"/>
        </w:rPr>
        <w:t xml:space="preserve"> for ekspedering.</w:t>
      </w:r>
    </w:p>
    <w:p w:rsidR="00A167D0" w:rsidRPr="00062762" w:rsidRDefault="00EA49E8" w:rsidP="00C62C2B">
      <w:pPr>
        <w:pStyle w:val="Listeavsnitt"/>
        <w:numPr>
          <w:ilvl w:val="0"/>
          <w:numId w:val="1"/>
        </w:numPr>
        <w:rPr>
          <w:szCs w:val="24"/>
        </w:rPr>
      </w:pPr>
      <w:r>
        <w:rPr>
          <w:szCs w:val="24"/>
        </w:rPr>
        <w:t>Saksbehandlar</w:t>
      </w:r>
      <w:r w:rsidR="00A167D0" w:rsidRPr="00062762">
        <w:rPr>
          <w:szCs w:val="24"/>
        </w:rPr>
        <w:t xml:space="preserve"> skal ekspedere dokumentet med eventuelle vedlegg per e-post eller skriv ut dokumen</w:t>
      </w:r>
      <w:r w:rsidR="00B6686B">
        <w:rPr>
          <w:szCs w:val="24"/>
        </w:rPr>
        <w:t>tet og sender det ut på papir. Eit d</w:t>
      </w:r>
      <w:r w:rsidR="00A167D0" w:rsidRPr="00062762">
        <w:rPr>
          <w:szCs w:val="24"/>
        </w:rPr>
        <w:t>okument som er elektronisk godkjent</w:t>
      </w:r>
      <w:r w:rsidR="00B6686B">
        <w:rPr>
          <w:szCs w:val="24"/>
        </w:rPr>
        <w:t>,</w:t>
      </w:r>
      <w:r w:rsidR="00A167D0" w:rsidRPr="00062762">
        <w:rPr>
          <w:szCs w:val="24"/>
        </w:rPr>
        <w:t xml:space="preserve"> treng ikkje underskrift før det </w:t>
      </w:r>
      <w:r w:rsidR="006C04B7">
        <w:rPr>
          <w:szCs w:val="24"/>
        </w:rPr>
        <w:t>blir sendt ut.</w:t>
      </w:r>
    </w:p>
    <w:p w:rsidR="00A167D0" w:rsidRPr="00062762" w:rsidRDefault="00724384" w:rsidP="00C62C2B">
      <w:pPr>
        <w:pStyle w:val="Listeavsnitt"/>
        <w:numPr>
          <w:ilvl w:val="0"/>
          <w:numId w:val="1"/>
        </w:numPr>
        <w:rPr>
          <w:szCs w:val="24"/>
        </w:rPr>
      </w:pPr>
      <w:r w:rsidRPr="00062762">
        <w:rPr>
          <w:szCs w:val="24"/>
        </w:rPr>
        <w:t>Arkivet</w:t>
      </w:r>
      <w:r w:rsidR="00A167D0" w:rsidRPr="00062762">
        <w:rPr>
          <w:szCs w:val="24"/>
        </w:rPr>
        <w:t xml:space="preserve"> kvalitetssikrar registreringa og oppdaterer den elektroniske journalen.</w:t>
      </w:r>
    </w:p>
    <w:p w:rsidR="00787724" w:rsidRPr="00062762" w:rsidRDefault="00A167D0" w:rsidP="00787724">
      <w:pPr>
        <w:pStyle w:val="Overskrift5"/>
      </w:pPr>
      <w:r w:rsidRPr="00062762">
        <w:rPr>
          <w:szCs w:val="24"/>
        </w:rPr>
        <w:br w:type="page"/>
      </w:r>
      <w:bookmarkStart w:id="21" w:name="_Toc419814265"/>
      <w:bookmarkStart w:id="22" w:name="_Toc439682220"/>
      <w:r w:rsidR="00787724" w:rsidRPr="00062762">
        <w:lastRenderedPageBreak/>
        <w:t>WebSak Fokus – bli kjent med skjermbiletet</w:t>
      </w:r>
      <w:bookmarkEnd w:id="21"/>
      <w:bookmarkEnd w:id="22"/>
    </w:p>
    <w:p w:rsidR="00787724" w:rsidRPr="00062762" w:rsidRDefault="00787724" w:rsidP="00787724">
      <w:pPr>
        <w:rPr>
          <w:rFonts w:cstheme="minorHAnsi"/>
        </w:rPr>
      </w:pPr>
      <w:r w:rsidRPr="00062762">
        <w:rPr>
          <w:rFonts w:cstheme="minorHAnsi"/>
        </w:rPr>
        <w:t xml:space="preserve">WebSak Fokus er integrert med MS Outlook og alle funksjonane i </w:t>
      </w:r>
      <w:r w:rsidR="00EA49E8">
        <w:rPr>
          <w:rFonts w:cstheme="minorHAnsi"/>
        </w:rPr>
        <w:t>saksbehandling</w:t>
      </w:r>
      <w:r w:rsidRPr="00062762">
        <w:rPr>
          <w:rFonts w:cstheme="minorHAnsi"/>
        </w:rPr>
        <w:t>ssystemet er difor tilgjengeleg i same skjermflate</w:t>
      </w:r>
      <w:r w:rsidR="00416874">
        <w:rPr>
          <w:rFonts w:cstheme="minorHAnsi"/>
        </w:rPr>
        <w:t xml:space="preserve"> som der saksbehandlar</w:t>
      </w:r>
      <w:r w:rsidR="007F25A7">
        <w:rPr>
          <w:rFonts w:cstheme="minorHAnsi"/>
        </w:rPr>
        <w:t xml:space="preserve"> tar</w:t>
      </w:r>
      <w:r w:rsidRPr="00062762">
        <w:rPr>
          <w:rFonts w:cstheme="minorHAnsi"/>
        </w:rPr>
        <w:t xml:space="preserve"> imot og sender e-post. Det er difor svært enkelt for brukarane å veksle frå å jobbe med e-post, kalenderfunksjonar og andre tradisjonelle Outlook-funksjoner, til å søk</w:t>
      </w:r>
      <w:r w:rsidR="006C04B7">
        <w:rPr>
          <w:rFonts w:cstheme="minorHAnsi"/>
        </w:rPr>
        <w:t>j</w:t>
      </w:r>
      <w:r w:rsidRPr="00062762">
        <w:rPr>
          <w:rFonts w:cstheme="minorHAnsi"/>
        </w:rPr>
        <w:t xml:space="preserve">e, lese og produsere dokument i Øygarden kommune sitt elektroniske arkiv og </w:t>
      </w:r>
      <w:r w:rsidR="00EA49E8">
        <w:rPr>
          <w:rFonts w:cstheme="minorHAnsi"/>
        </w:rPr>
        <w:t>saksbehandling</w:t>
      </w:r>
      <w:r w:rsidRPr="00062762">
        <w:rPr>
          <w:rFonts w:cstheme="minorHAnsi"/>
        </w:rPr>
        <w:t>ssystem.</w:t>
      </w:r>
    </w:p>
    <w:p w:rsidR="004E417A" w:rsidRPr="00062762" w:rsidRDefault="004E417A" w:rsidP="00787724">
      <w:pPr>
        <w:rPr>
          <w:rFonts w:cstheme="minorHAnsi"/>
        </w:rPr>
      </w:pPr>
    </w:p>
    <w:p w:rsidR="00787724" w:rsidRPr="00062762" w:rsidRDefault="007F25A7" w:rsidP="00787724">
      <w:pPr>
        <w:rPr>
          <w:rFonts w:cstheme="minorHAnsi"/>
        </w:rPr>
      </w:pPr>
      <w:r>
        <w:rPr>
          <w:rFonts w:cstheme="minorHAnsi"/>
        </w:rPr>
        <w:t>Nedanfor vert det vist</w:t>
      </w:r>
      <w:r w:rsidR="00787724" w:rsidRPr="00062762">
        <w:rPr>
          <w:rFonts w:cstheme="minorHAnsi"/>
        </w:rPr>
        <w:t xml:space="preserve"> ei overordna skisse over oppbygging og struktur i hovudbiletet i WebSak Fokus.</w:t>
      </w:r>
    </w:p>
    <w:p w:rsidR="00A200FE" w:rsidRPr="00062762" w:rsidRDefault="004E417A" w:rsidP="00787724">
      <w:pPr>
        <w:rPr>
          <w:szCs w:val="24"/>
        </w:rPr>
      </w:pPr>
      <w:r w:rsidRPr="00062762">
        <w:rPr>
          <w:noProof/>
          <w:szCs w:val="24"/>
          <w:lang w:eastAsia="nn-NO"/>
        </w:rPr>
        <mc:AlternateContent>
          <mc:Choice Requires="wps">
            <w:drawing>
              <wp:anchor distT="0" distB="0" distL="114300" distR="114300" simplePos="0" relativeHeight="251676672" behindDoc="0" locked="0" layoutInCell="1" allowOverlap="1" wp14:anchorId="5117EC7D" wp14:editId="1DD8524D">
                <wp:simplePos x="0" y="0"/>
                <wp:positionH relativeFrom="column">
                  <wp:posOffset>726489</wp:posOffset>
                </wp:positionH>
                <wp:positionV relativeFrom="paragraph">
                  <wp:posOffset>73091</wp:posOffset>
                </wp:positionV>
                <wp:extent cx="1044575" cy="450850"/>
                <wp:effectExtent l="57150" t="19050" r="79375" b="387350"/>
                <wp:wrapNone/>
                <wp:docPr id="8" name="Bildeforklaring formet som et rektangel 8"/>
                <wp:cNvGraphicFramePr/>
                <a:graphic xmlns:a="http://schemas.openxmlformats.org/drawingml/2006/main">
                  <a:graphicData uri="http://schemas.microsoft.com/office/word/2010/wordprocessingShape">
                    <wps:wsp>
                      <wps:cNvSpPr/>
                      <wps:spPr>
                        <a:xfrm>
                          <a:off x="0" y="0"/>
                          <a:ext cx="1044575" cy="450850"/>
                        </a:xfrm>
                        <a:prstGeom prst="wedgeRectCallout">
                          <a:avLst>
                            <a:gd name="adj1" fmla="val -21401"/>
                            <a:gd name="adj2" fmla="val 115180"/>
                          </a:avLst>
                        </a:prstGeom>
                      </wps:spPr>
                      <wps:style>
                        <a:lnRef idx="1">
                          <a:schemeClr val="accent1"/>
                        </a:lnRef>
                        <a:fillRef idx="3">
                          <a:schemeClr val="accent1"/>
                        </a:fillRef>
                        <a:effectRef idx="2">
                          <a:schemeClr val="accent1"/>
                        </a:effectRef>
                        <a:fontRef idx="minor">
                          <a:schemeClr val="lt1"/>
                        </a:fontRef>
                      </wps:style>
                      <wps:txbx>
                        <w:txbxContent>
                          <w:p w:rsidR="0056414F" w:rsidRPr="004E417A" w:rsidRDefault="0056414F" w:rsidP="004E417A">
                            <w:pPr>
                              <w:jc w:val="center"/>
                              <w:rPr>
                                <w:lang w:val="nb-NO"/>
                              </w:rPr>
                            </w:pPr>
                            <w:r>
                              <w:rPr>
                                <w:lang w:val="nb-NO"/>
                              </w:rPr>
                              <w:t>Sak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8" o:spid="_x0000_s1026" type="#_x0000_t61" style="position:absolute;margin-left:57.2pt;margin-top:5.75pt;width:82.25pt;height:3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" adj="6177,35679" fillcolor="#254163 [1636]" strokecolor="#4579b8 [3044]">
                <v:fill color2="#4477b6 [3012]" rotate="t" angle="180" colors="0 #2c5d98;52429f #3c7bc7;1 #3a7ccb" focus="100%" type="gradient">
                  <o:fill v:ext="view" type="gradientUnscaled"/>
                </v:fill>
                <v:shadow on="t" color="black" opacity="22937f" origin=",.5" offset="0,.63889mm"/>
                <v:textbox>
                  <w:txbxContent>
                    <w:p w:rsidR="0056414F" w:rsidRPr="004E417A" w:rsidRDefault="0056414F" w:rsidP="004E417A">
                      <w:pPr>
                        <w:jc w:val="center"/>
                        <w:rPr>
                          <w:lang w:val="nb-NO"/>
                        </w:rPr>
                      </w:pPr>
                      <w:r>
                        <w:rPr>
                          <w:lang w:val="nb-NO"/>
                        </w:rPr>
                        <w:t>Sak</w:t>
                      </w:r>
                    </w:p>
                  </w:txbxContent>
                </v:textbox>
              </v:shape>
            </w:pict>
          </mc:Fallback>
        </mc:AlternateContent>
      </w:r>
      <w:r w:rsidRPr="00062762">
        <w:rPr>
          <w:noProof/>
          <w:szCs w:val="24"/>
          <w:lang w:eastAsia="nn-NO"/>
        </w:rPr>
        <mc:AlternateContent>
          <mc:Choice Requires="wps">
            <w:drawing>
              <wp:anchor distT="0" distB="0" distL="114300" distR="114300" simplePos="0" relativeHeight="251670528" behindDoc="0" locked="0" layoutInCell="1" allowOverlap="1" wp14:anchorId="0EDA141D" wp14:editId="5F426297">
                <wp:simplePos x="0" y="0"/>
                <wp:positionH relativeFrom="column">
                  <wp:posOffset>3719071</wp:posOffset>
                </wp:positionH>
                <wp:positionV relativeFrom="paragraph">
                  <wp:posOffset>120592</wp:posOffset>
                </wp:positionV>
                <wp:extent cx="1086593" cy="534390"/>
                <wp:effectExtent l="57150" t="19050" r="75565" b="151765"/>
                <wp:wrapNone/>
                <wp:docPr id="2" name="Bildeforklaring formet som et rektangel 2"/>
                <wp:cNvGraphicFramePr/>
                <a:graphic xmlns:a="http://schemas.openxmlformats.org/drawingml/2006/main">
                  <a:graphicData uri="http://schemas.microsoft.com/office/word/2010/wordprocessingShape">
                    <wps:wsp>
                      <wps:cNvSpPr/>
                      <wps:spPr>
                        <a:xfrm>
                          <a:off x="0" y="0"/>
                          <a:ext cx="1086593" cy="534390"/>
                        </a:xfrm>
                        <a:prstGeom prst="wedgeRectCallout">
                          <a:avLst/>
                        </a:prstGeom>
                      </wps:spPr>
                      <wps:style>
                        <a:lnRef idx="1">
                          <a:schemeClr val="accent1"/>
                        </a:lnRef>
                        <a:fillRef idx="3">
                          <a:schemeClr val="accent1"/>
                        </a:fillRef>
                        <a:effectRef idx="2">
                          <a:schemeClr val="accent1"/>
                        </a:effectRef>
                        <a:fontRef idx="minor">
                          <a:schemeClr val="lt1"/>
                        </a:fontRef>
                      </wps:style>
                      <wps:txbx>
                        <w:txbxContent>
                          <w:p w:rsidR="0056414F" w:rsidRPr="004E417A" w:rsidRDefault="0056414F" w:rsidP="004E417A">
                            <w:pPr>
                              <w:jc w:val="center"/>
                              <w:rPr>
                                <w:sz w:val="20"/>
                                <w:lang w:val="nb-NO"/>
                              </w:rPr>
                            </w:pPr>
                            <w:r w:rsidRPr="004E417A">
                              <w:rPr>
                                <w:sz w:val="20"/>
                                <w:lang w:val="nb-NO"/>
                              </w:rPr>
                              <w:t>Knapperad for ny sak og nytt dokument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ildeforklaring formet som et rektangel 2" o:spid="_x0000_s1027" type="#_x0000_t61" style="position:absolute;margin-left:292.85pt;margin-top:9.5pt;width:85.55pt;height:4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" adj="6300,2430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56414F" w:rsidRPr="004E417A" w:rsidRDefault="0056414F" w:rsidP="004E417A">
                      <w:pPr>
                        <w:jc w:val="center"/>
                        <w:rPr>
                          <w:sz w:val="20"/>
                          <w:lang w:val="nb-NO"/>
                        </w:rPr>
                      </w:pPr>
                      <w:r w:rsidRPr="004E417A">
                        <w:rPr>
                          <w:sz w:val="20"/>
                          <w:lang w:val="nb-NO"/>
                        </w:rPr>
                        <w:t>Knapperad for ny sak og nytt dokument</w:t>
                      </w:r>
                    </w:p>
                  </w:txbxContent>
                </v:textbox>
              </v:shape>
            </w:pict>
          </mc:Fallback>
        </mc:AlternateContent>
      </w:r>
    </w:p>
    <w:p w:rsidR="004E417A" w:rsidRPr="00062762" w:rsidRDefault="004E417A" w:rsidP="00787724">
      <w:pPr>
        <w:rPr>
          <w:szCs w:val="24"/>
        </w:rPr>
      </w:pPr>
    </w:p>
    <w:p w:rsidR="004E417A" w:rsidRPr="00062762" w:rsidRDefault="004E417A" w:rsidP="00787724">
      <w:pPr>
        <w:rPr>
          <w:szCs w:val="24"/>
        </w:rPr>
      </w:pPr>
    </w:p>
    <w:p w:rsidR="004E417A" w:rsidRPr="00062762" w:rsidRDefault="004E417A" w:rsidP="00787724">
      <w:pPr>
        <w:rPr>
          <w:szCs w:val="24"/>
        </w:rPr>
      </w:pPr>
      <w:r w:rsidRPr="00062762">
        <w:rPr>
          <w:noProof/>
          <w:lang w:eastAsia="nn-NO"/>
        </w:rPr>
        <mc:AlternateContent>
          <mc:Choice Requires="wps">
            <w:drawing>
              <wp:anchor distT="0" distB="0" distL="114300" distR="114300" simplePos="0" relativeHeight="251677696" behindDoc="0" locked="0" layoutInCell="1" allowOverlap="1" wp14:anchorId="10CD34B1" wp14:editId="2B6B2B1E">
                <wp:simplePos x="0" y="0"/>
                <wp:positionH relativeFrom="column">
                  <wp:posOffset>1771518</wp:posOffset>
                </wp:positionH>
                <wp:positionV relativeFrom="paragraph">
                  <wp:posOffset>865472</wp:posOffset>
                </wp:positionV>
                <wp:extent cx="1816925" cy="367574"/>
                <wp:effectExtent l="57150" t="19050" r="69215" b="128270"/>
                <wp:wrapNone/>
                <wp:docPr id="9" name="Bildeforklaring formet som et rektangel 9"/>
                <wp:cNvGraphicFramePr/>
                <a:graphic xmlns:a="http://schemas.openxmlformats.org/drawingml/2006/main">
                  <a:graphicData uri="http://schemas.microsoft.com/office/word/2010/wordprocessingShape">
                    <wps:wsp>
                      <wps:cNvSpPr/>
                      <wps:spPr>
                        <a:xfrm>
                          <a:off x="0" y="0"/>
                          <a:ext cx="1816925" cy="367574"/>
                        </a:xfrm>
                        <a:prstGeom prst="wedgeRectCallout">
                          <a:avLst/>
                        </a:prstGeom>
                      </wps:spPr>
                      <wps:style>
                        <a:lnRef idx="1">
                          <a:schemeClr val="accent1"/>
                        </a:lnRef>
                        <a:fillRef idx="3">
                          <a:schemeClr val="accent1"/>
                        </a:fillRef>
                        <a:effectRef idx="2">
                          <a:schemeClr val="accent1"/>
                        </a:effectRef>
                        <a:fontRef idx="minor">
                          <a:schemeClr val="lt1"/>
                        </a:fontRef>
                      </wps:style>
                      <wps:txbx>
                        <w:txbxContent>
                          <w:p w:rsidR="0056414F" w:rsidRPr="004E417A" w:rsidRDefault="0056414F" w:rsidP="004E417A">
                            <w:pPr>
                              <w:jc w:val="center"/>
                              <w:rPr>
                                <w:sz w:val="16"/>
                                <w:szCs w:val="16"/>
                                <w:lang w:val="nb-NO"/>
                              </w:rPr>
                            </w:pPr>
                            <w:r w:rsidRPr="004E417A">
                              <w:rPr>
                                <w:sz w:val="16"/>
                                <w:szCs w:val="16"/>
                                <w:lang w:val="nb-NO"/>
                              </w:rPr>
                              <w:t>Faner for å vise ulik type informasjon om ein journalpost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ildeforklaring formet som et rektangel 9" o:spid="_x0000_s1028" type="#_x0000_t61" style="position:absolute;margin-left:139.5pt;margin-top:68.15pt;width:143.05pt;height:2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" adj="6300,2430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56414F" w:rsidRPr="004E417A" w:rsidRDefault="0056414F" w:rsidP="004E417A">
                      <w:pPr>
                        <w:jc w:val="center"/>
                        <w:rPr>
                          <w:sz w:val="16"/>
                          <w:szCs w:val="16"/>
                          <w:lang w:val="nb-NO"/>
                        </w:rPr>
                      </w:pPr>
                      <w:r w:rsidRPr="004E417A">
                        <w:rPr>
                          <w:sz w:val="16"/>
                          <w:szCs w:val="16"/>
                          <w:lang w:val="nb-NO"/>
                        </w:rPr>
                        <w:t xml:space="preserve">Faner for å vise ulik type informasjon om </w:t>
                      </w:r>
                      <w:proofErr w:type="spellStart"/>
                      <w:r w:rsidRPr="004E417A">
                        <w:rPr>
                          <w:sz w:val="16"/>
                          <w:szCs w:val="16"/>
                          <w:lang w:val="nb-NO"/>
                        </w:rPr>
                        <w:t>ein</w:t>
                      </w:r>
                      <w:proofErr w:type="spellEnd"/>
                      <w:r w:rsidRPr="004E417A">
                        <w:rPr>
                          <w:sz w:val="16"/>
                          <w:szCs w:val="16"/>
                          <w:lang w:val="nb-NO"/>
                        </w:rPr>
                        <w:t xml:space="preserve"> journalpost</w:t>
                      </w:r>
                    </w:p>
                  </w:txbxContent>
                </v:textbox>
              </v:shape>
            </w:pict>
          </mc:Fallback>
        </mc:AlternateContent>
      </w:r>
      <w:r w:rsidRPr="00062762">
        <w:rPr>
          <w:noProof/>
          <w:lang w:eastAsia="nn-NO"/>
        </w:rPr>
        <mc:AlternateContent>
          <mc:Choice Requires="wps">
            <w:drawing>
              <wp:anchor distT="0" distB="0" distL="114300" distR="114300" simplePos="0" relativeHeight="251675648" behindDoc="0" locked="0" layoutInCell="1" allowOverlap="1" wp14:anchorId="4961D5F2" wp14:editId="495979A8">
                <wp:simplePos x="0" y="0"/>
                <wp:positionH relativeFrom="column">
                  <wp:posOffset>1326193</wp:posOffset>
                </wp:positionH>
                <wp:positionV relativeFrom="paragraph">
                  <wp:posOffset>2326137</wp:posOffset>
                </wp:positionV>
                <wp:extent cx="1650365" cy="670560"/>
                <wp:effectExtent l="171450" t="171450" r="83185" b="91440"/>
                <wp:wrapNone/>
                <wp:docPr id="7" name="Bildeforklaring formet som et rektangel 7"/>
                <wp:cNvGraphicFramePr/>
                <a:graphic xmlns:a="http://schemas.openxmlformats.org/drawingml/2006/main">
                  <a:graphicData uri="http://schemas.microsoft.com/office/word/2010/wordprocessingShape">
                    <wps:wsp>
                      <wps:cNvSpPr/>
                      <wps:spPr>
                        <a:xfrm>
                          <a:off x="0" y="0"/>
                          <a:ext cx="1650365" cy="670560"/>
                        </a:xfrm>
                        <a:prstGeom prst="wedgeRectCallout">
                          <a:avLst>
                            <a:gd name="adj1" fmla="val -57890"/>
                            <a:gd name="adj2" fmla="val -70322"/>
                          </a:avLst>
                        </a:prstGeom>
                      </wps:spPr>
                      <wps:style>
                        <a:lnRef idx="1">
                          <a:schemeClr val="accent1"/>
                        </a:lnRef>
                        <a:fillRef idx="3">
                          <a:schemeClr val="accent1"/>
                        </a:fillRef>
                        <a:effectRef idx="2">
                          <a:schemeClr val="accent1"/>
                        </a:effectRef>
                        <a:fontRef idx="minor">
                          <a:schemeClr val="lt1"/>
                        </a:fontRef>
                      </wps:style>
                      <wps:txbx>
                        <w:txbxContent>
                          <w:p w:rsidR="0056414F" w:rsidRPr="004E417A" w:rsidRDefault="0056414F" w:rsidP="004E417A">
                            <w:pPr>
                              <w:jc w:val="center"/>
                              <w:rPr>
                                <w:sz w:val="16"/>
                                <w:szCs w:val="16"/>
                              </w:rPr>
                            </w:pPr>
                            <w:r w:rsidRPr="004E417A">
                              <w:rPr>
                                <w:sz w:val="16"/>
                                <w:szCs w:val="16"/>
                              </w:rPr>
                              <w:t>Visning av saksdokument på ein journalpost – hovuddokument og vedlegg. Klikk på dokumentet du yns</w:t>
                            </w:r>
                            <w:r>
                              <w:rPr>
                                <w:sz w:val="16"/>
                                <w:szCs w:val="16"/>
                              </w:rPr>
                              <w:t>k</w:t>
                            </w:r>
                            <w:r w:rsidRPr="004E417A">
                              <w:rPr>
                                <w:sz w:val="16"/>
                                <w:szCs w:val="16"/>
                              </w:rPr>
                              <w:t>jer å førehandsvise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ildeforklaring formet som et rektangel 7" o:spid="_x0000_s1029" type="#_x0000_t61" style="position:absolute;margin-left:104.4pt;margin-top:183.15pt;width:129.95pt;height:52.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" adj="-1704,-439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56414F" w:rsidRPr="004E417A" w:rsidRDefault="0056414F" w:rsidP="004E417A">
                      <w:pPr>
                        <w:jc w:val="center"/>
                        <w:rPr>
                          <w:sz w:val="16"/>
                          <w:szCs w:val="16"/>
                        </w:rPr>
                      </w:pPr>
                      <w:r w:rsidRPr="004E417A">
                        <w:rPr>
                          <w:sz w:val="16"/>
                          <w:szCs w:val="16"/>
                        </w:rPr>
                        <w:t>Visning av saksdokument på ein journalpost – hovuddokument og vedlegg. Klikk på dokumentet du yns</w:t>
                      </w:r>
                      <w:r>
                        <w:rPr>
                          <w:sz w:val="16"/>
                          <w:szCs w:val="16"/>
                        </w:rPr>
                        <w:t>k</w:t>
                      </w:r>
                      <w:r w:rsidRPr="004E417A">
                        <w:rPr>
                          <w:sz w:val="16"/>
                          <w:szCs w:val="16"/>
                        </w:rPr>
                        <w:t>jer å førehandsvise</w:t>
                      </w:r>
                    </w:p>
                  </w:txbxContent>
                </v:textbox>
              </v:shape>
            </w:pict>
          </mc:Fallback>
        </mc:AlternateContent>
      </w:r>
      <w:r w:rsidRPr="00062762">
        <w:rPr>
          <w:noProof/>
          <w:lang w:eastAsia="nn-NO"/>
        </w:rPr>
        <mc:AlternateContent>
          <mc:Choice Requires="wps">
            <w:drawing>
              <wp:anchor distT="0" distB="0" distL="114300" distR="114300" simplePos="0" relativeHeight="251674624" behindDoc="0" locked="0" layoutInCell="1" allowOverlap="1" wp14:anchorId="089D0C95" wp14:editId="0BF86ED9">
                <wp:simplePos x="0" y="0"/>
                <wp:positionH relativeFrom="column">
                  <wp:posOffset>471170</wp:posOffset>
                </wp:positionH>
                <wp:positionV relativeFrom="paragraph">
                  <wp:posOffset>3252412</wp:posOffset>
                </wp:positionV>
                <wp:extent cx="890270" cy="640715"/>
                <wp:effectExtent l="57150" t="190500" r="81280" b="102235"/>
                <wp:wrapNone/>
                <wp:docPr id="6" name="Bildeforklaring formet som et rektangel 6"/>
                <wp:cNvGraphicFramePr/>
                <a:graphic xmlns:a="http://schemas.openxmlformats.org/drawingml/2006/main">
                  <a:graphicData uri="http://schemas.microsoft.com/office/word/2010/wordprocessingShape">
                    <wps:wsp>
                      <wps:cNvSpPr/>
                      <wps:spPr>
                        <a:xfrm>
                          <a:off x="0" y="0"/>
                          <a:ext cx="890270" cy="640715"/>
                        </a:xfrm>
                        <a:prstGeom prst="wedgeRectCallout">
                          <a:avLst>
                            <a:gd name="adj1" fmla="val -40175"/>
                            <a:gd name="adj2" fmla="val -76509"/>
                          </a:avLst>
                        </a:prstGeom>
                      </wps:spPr>
                      <wps:style>
                        <a:lnRef idx="1">
                          <a:schemeClr val="accent1"/>
                        </a:lnRef>
                        <a:fillRef idx="3">
                          <a:schemeClr val="accent1"/>
                        </a:fillRef>
                        <a:effectRef idx="2">
                          <a:schemeClr val="accent1"/>
                        </a:effectRef>
                        <a:fontRef idx="minor">
                          <a:schemeClr val="lt1"/>
                        </a:fontRef>
                      </wps:style>
                      <wps:txbx>
                        <w:txbxContent>
                          <w:p w:rsidR="0056414F" w:rsidRPr="004E417A" w:rsidRDefault="0056414F" w:rsidP="004E417A">
                            <w:pPr>
                              <w:jc w:val="center"/>
                              <w:rPr>
                                <w:sz w:val="20"/>
                                <w:lang w:val="nb-NO"/>
                              </w:rPr>
                            </w:pPr>
                            <w:r>
                              <w:rPr>
                                <w:sz w:val="20"/>
                                <w:lang w:val="nb-NO"/>
                              </w:rPr>
                              <w:t>Arbeidsbord med kurvar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ildeforklaring formet som et rektangel 6" o:spid="_x0000_s1030" type="#_x0000_t61" style="position:absolute;margin-left:37.1pt;margin-top:256.1pt;width:70.1pt;height:50.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" adj="2122,-5726" fillcolor="#254163 [1636]" strokecolor="#4579b8 [3044]">
                <v:fill color2="#4477b6 [3012]" rotate="t" angle="180" colors="0 #2c5d98;52429f #3c7bc7;1 #3a7ccb" focus="100%" type="gradient">
                  <o:fill v:ext="view" type="gradientUnscaled"/>
                </v:fill>
                <v:shadow on="t" color="black" opacity="22937f" origin=",.5" offset="0,.63889mm"/>
                <v:textbox>
                  <w:txbxContent>
                    <w:p w:rsidR="0056414F" w:rsidRPr="004E417A" w:rsidRDefault="0056414F" w:rsidP="004E417A">
                      <w:pPr>
                        <w:jc w:val="center"/>
                        <w:rPr>
                          <w:sz w:val="20"/>
                          <w:lang w:val="nb-NO"/>
                        </w:rPr>
                      </w:pPr>
                      <w:r>
                        <w:rPr>
                          <w:sz w:val="20"/>
                          <w:lang w:val="nb-NO"/>
                        </w:rPr>
                        <w:t xml:space="preserve">Arbeidsbord med </w:t>
                      </w:r>
                      <w:proofErr w:type="spellStart"/>
                      <w:r>
                        <w:rPr>
                          <w:sz w:val="20"/>
                          <w:lang w:val="nb-NO"/>
                        </w:rPr>
                        <w:t>kurvar</w:t>
                      </w:r>
                      <w:proofErr w:type="spellEnd"/>
                    </w:p>
                  </w:txbxContent>
                </v:textbox>
              </v:shape>
            </w:pict>
          </mc:Fallback>
        </mc:AlternateContent>
      </w:r>
      <w:r w:rsidRPr="00062762">
        <w:rPr>
          <w:noProof/>
          <w:lang w:eastAsia="nn-NO"/>
        </w:rPr>
        <mc:AlternateContent>
          <mc:Choice Requires="wps">
            <w:drawing>
              <wp:anchor distT="0" distB="0" distL="114300" distR="114300" simplePos="0" relativeHeight="251673600" behindDoc="0" locked="0" layoutInCell="1" allowOverlap="1" wp14:anchorId="54C12F95" wp14:editId="124B3C2D">
                <wp:simplePos x="0" y="0"/>
                <wp:positionH relativeFrom="column">
                  <wp:posOffset>3867513</wp:posOffset>
                </wp:positionH>
                <wp:positionV relativeFrom="paragraph">
                  <wp:posOffset>3252412</wp:posOffset>
                </wp:positionV>
                <wp:extent cx="1496060" cy="640715"/>
                <wp:effectExtent l="133350" t="171450" r="85090" b="102235"/>
                <wp:wrapNone/>
                <wp:docPr id="5" name="Bildeforklaring formet som et rektangel 5"/>
                <wp:cNvGraphicFramePr/>
                <a:graphic xmlns:a="http://schemas.openxmlformats.org/drawingml/2006/main">
                  <a:graphicData uri="http://schemas.microsoft.com/office/word/2010/wordprocessingShape">
                    <wps:wsp>
                      <wps:cNvSpPr/>
                      <wps:spPr>
                        <a:xfrm>
                          <a:off x="0" y="0"/>
                          <a:ext cx="1496060" cy="640715"/>
                        </a:xfrm>
                        <a:prstGeom prst="wedgeRectCallout">
                          <a:avLst>
                            <a:gd name="adj1" fmla="val -55362"/>
                            <a:gd name="adj2" fmla="val -70948"/>
                          </a:avLst>
                        </a:prstGeom>
                      </wps:spPr>
                      <wps:style>
                        <a:lnRef idx="1">
                          <a:schemeClr val="accent1"/>
                        </a:lnRef>
                        <a:fillRef idx="3">
                          <a:schemeClr val="accent1"/>
                        </a:fillRef>
                        <a:effectRef idx="2">
                          <a:schemeClr val="accent1"/>
                        </a:effectRef>
                        <a:fontRef idx="minor">
                          <a:schemeClr val="lt1"/>
                        </a:fontRef>
                      </wps:style>
                      <wps:txbx>
                        <w:txbxContent>
                          <w:p w:rsidR="0056414F" w:rsidRPr="004E417A" w:rsidRDefault="0056414F" w:rsidP="004E417A">
                            <w:pPr>
                              <w:jc w:val="center"/>
                              <w:rPr>
                                <w:sz w:val="20"/>
                                <w:lang w:val="nb-NO"/>
                              </w:rPr>
                            </w:pPr>
                            <w:r>
                              <w:rPr>
                                <w:sz w:val="20"/>
                                <w:lang w:val="nb-NO"/>
                              </w:rPr>
                              <w:t>Førehandsvisning av valt saksdokument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ildeforklaring formet som et rektangel 5" o:spid="_x0000_s1031" type="#_x0000_t61" style="position:absolute;margin-left:304.55pt;margin-top:256.1pt;width:117.8pt;height:50.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" adj="-1158,-4525" fillcolor="#254163 [1636]" strokecolor="#4579b8 [3044]">
                <v:fill color2="#4477b6 [3012]" rotate="t" angle="180" colors="0 #2c5d98;52429f #3c7bc7;1 #3a7ccb" focus="100%" type="gradient">
                  <o:fill v:ext="view" type="gradientUnscaled"/>
                </v:fill>
                <v:shadow on="t" color="black" opacity="22937f" origin=",.5" offset="0,.63889mm"/>
                <v:textbox>
                  <w:txbxContent>
                    <w:p w:rsidR="0056414F" w:rsidRPr="004E417A" w:rsidRDefault="0056414F" w:rsidP="004E417A">
                      <w:pPr>
                        <w:jc w:val="center"/>
                        <w:rPr>
                          <w:sz w:val="20"/>
                          <w:lang w:val="nb-NO"/>
                        </w:rPr>
                      </w:pPr>
                      <w:r>
                        <w:rPr>
                          <w:sz w:val="20"/>
                          <w:lang w:val="nb-NO"/>
                        </w:rPr>
                        <w:t>Førehandsvisning av valt saksdokument</w:t>
                      </w:r>
                    </w:p>
                  </w:txbxContent>
                </v:textbox>
              </v:shape>
            </w:pict>
          </mc:Fallback>
        </mc:AlternateContent>
      </w:r>
      <w:r w:rsidRPr="00062762">
        <w:rPr>
          <w:noProof/>
          <w:lang w:eastAsia="nn-NO"/>
        </w:rPr>
        <mc:AlternateContent>
          <mc:Choice Requires="wps">
            <w:drawing>
              <wp:anchor distT="0" distB="0" distL="114300" distR="114300" simplePos="0" relativeHeight="251672576" behindDoc="0" locked="0" layoutInCell="1" allowOverlap="1" wp14:anchorId="6B50440A" wp14:editId="014F2E98">
                <wp:simplePos x="0" y="0"/>
                <wp:positionH relativeFrom="column">
                  <wp:posOffset>3932827</wp:posOffset>
                </wp:positionH>
                <wp:positionV relativeFrom="paragraph">
                  <wp:posOffset>1833311</wp:posOffset>
                </wp:positionV>
                <wp:extent cx="1472540" cy="635330"/>
                <wp:effectExtent l="38100" t="114300" r="71120" b="88900"/>
                <wp:wrapNone/>
                <wp:docPr id="4" name="Bildeforklaring formet som et rektangel 4"/>
                <wp:cNvGraphicFramePr/>
                <a:graphic xmlns:a="http://schemas.openxmlformats.org/drawingml/2006/main">
                  <a:graphicData uri="http://schemas.microsoft.com/office/word/2010/wordprocessingShape">
                    <wps:wsp>
                      <wps:cNvSpPr/>
                      <wps:spPr>
                        <a:xfrm>
                          <a:off x="0" y="0"/>
                          <a:ext cx="1472540" cy="635330"/>
                        </a:xfrm>
                        <a:prstGeom prst="wedgeRectCallout">
                          <a:avLst>
                            <a:gd name="adj1" fmla="val -49264"/>
                            <a:gd name="adj2" fmla="val -65432"/>
                          </a:avLst>
                        </a:prstGeom>
                      </wps:spPr>
                      <wps:style>
                        <a:lnRef idx="1">
                          <a:schemeClr val="accent1"/>
                        </a:lnRef>
                        <a:fillRef idx="3">
                          <a:schemeClr val="accent1"/>
                        </a:fillRef>
                        <a:effectRef idx="2">
                          <a:schemeClr val="accent1"/>
                        </a:effectRef>
                        <a:fontRef idx="minor">
                          <a:schemeClr val="lt1"/>
                        </a:fontRef>
                      </wps:style>
                      <wps:txbx>
                        <w:txbxContent>
                          <w:p w:rsidR="0056414F" w:rsidRPr="004E417A" w:rsidRDefault="0056414F" w:rsidP="004E417A">
                            <w:pPr>
                              <w:jc w:val="center"/>
                              <w:rPr>
                                <w:sz w:val="20"/>
                                <w:lang w:val="nb-NO"/>
                              </w:rPr>
                            </w:pPr>
                            <w:r>
                              <w:rPr>
                                <w:sz w:val="20"/>
                                <w:lang w:val="nb-NO"/>
                              </w:rPr>
                              <w:t>Detaljinformasjon om den enkelte journalpost i saken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ildeforklaring formet som et rektangel 4" o:spid="_x0000_s1032" type="#_x0000_t61" style="position:absolute;margin-left:309.65pt;margin-top:144.35pt;width:115.95pt;height:5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" adj="159,-3333" fillcolor="#254163 [1636]" strokecolor="#4579b8 [3044]">
                <v:fill color2="#4477b6 [3012]" rotate="t" angle="180" colors="0 #2c5d98;52429f #3c7bc7;1 #3a7ccb" focus="100%" type="gradient">
                  <o:fill v:ext="view" type="gradientUnscaled"/>
                </v:fill>
                <v:shadow on="t" color="black" opacity="22937f" origin=",.5" offset="0,.63889mm"/>
                <v:textbox>
                  <w:txbxContent>
                    <w:p w:rsidR="0056414F" w:rsidRPr="004E417A" w:rsidRDefault="0056414F" w:rsidP="004E417A">
                      <w:pPr>
                        <w:jc w:val="center"/>
                        <w:rPr>
                          <w:sz w:val="20"/>
                          <w:lang w:val="nb-NO"/>
                        </w:rPr>
                      </w:pPr>
                      <w:r>
                        <w:rPr>
                          <w:sz w:val="20"/>
                          <w:lang w:val="nb-NO"/>
                        </w:rPr>
                        <w:t>Detaljinformasjon om den enkelte journalpost i saken</w:t>
                      </w:r>
                    </w:p>
                  </w:txbxContent>
                </v:textbox>
              </v:shape>
            </w:pict>
          </mc:Fallback>
        </mc:AlternateContent>
      </w:r>
      <w:r w:rsidRPr="00062762">
        <w:rPr>
          <w:noProof/>
          <w:lang w:eastAsia="nn-NO"/>
        </w:rPr>
        <mc:AlternateContent>
          <mc:Choice Requires="wps">
            <w:drawing>
              <wp:anchor distT="0" distB="0" distL="114300" distR="114300" simplePos="0" relativeHeight="251671552" behindDoc="0" locked="0" layoutInCell="1" allowOverlap="1" wp14:anchorId="55BB338A" wp14:editId="09B5296D">
                <wp:simplePos x="0" y="0"/>
                <wp:positionH relativeFrom="column">
                  <wp:posOffset>5405367</wp:posOffset>
                </wp:positionH>
                <wp:positionV relativeFrom="paragraph">
                  <wp:posOffset>972350</wp:posOffset>
                </wp:positionV>
                <wp:extent cx="1062355" cy="765810"/>
                <wp:effectExtent l="76200" t="247650" r="80645" b="91440"/>
                <wp:wrapNone/>
                <wp:docPr id="3" name="Bildeforklaring formet som et rektangel 3"/>
                <wp:cNvGraphicFramePr/>
                <a:graphic xmlns:a="http://schemas.openxmlformats.org/drawingml/2006/main">
                  <a:graphicData uri="http://schemas.microsoft.com/office/word/2010/wordprocessingShape">
                    <wps:wsp>
                      <wps:cNvSpPr/>
                      <wps:spPr>
                        <a:xfrm>
                          <a:off x="0" y="0"/>
                          <a:ext cx="1062355" cy="765810"/>
                        </a:xfrm>
                        <a:prstGeom prst="wedgeRectCallout">
                          <a:avLst>
                            <a:gd name="adj1" fmla="val -53250"/>
                            <a:gd name="adj2" fmla="val -79388"/>
                          </a:avLst>
                        </a:prstGeom>
                      </wps:spPr>
                      <wps:style>
                        <a:lnRef idx="1">
                          <a:schemeClr val="accent1"/>
                        </a:lnRef>
                        <a:fillRef idx="3">
                          <a:schemeClr val="accent1"/>
                        </a:fillRef>
                        <a:effectRef idx="2">
                          <a:schemeClr val="accent1"/>
                        </a:effectRef>
                        <a:fontRef idx="minor">
                          <a:schemeClr val="lt1"/>
                        </a:fontRef>
                      </wps:style>
                      <wps:txbx>
                        <w:txbxContent>
                          <w:p w:rsidR="0056414F" w:rsidRPr="004E417A" w:rsidRDefault="0056414F" w:rsidP="004E417A">
                            <w:pPr>
                              <w:jc w:val="center"/>
                              <w:rPr>
                                <w:sz w:val="20"/>
                                <w:lang w:val="nb-NO"/>
                              </w:rPr>
                            </w:pPr>
                            <w:r>
                              <w:rPr>
                                <w:sz w:val="20"/>
                                <w:lang w:val="nb-NO"/>
                              </w:rPr>
                              <w:t>Oversikt over dokument i saken,-journalposter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ildeforklaring formet som et rektangel 3" o:spid="_x0000_s1033" type="#_x0000_t61" style="position:absolute;margin-left:425.6pt;margin-top:76.55pt;width:83.65pt;height:60.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" adj="-702,-6348" fillcolor="#254163 [1636]" strokecolor="#4579b8 [3044]">
                <v:fill color2="#4477b6 [3012]" rotate="t" angle="180" colors="0 #2c5d98;52429f #3c7bc7;1 #3a7ccb" focus="100%" type="gradient">
                  <o:fill v:ext="view" type="gradientUnscaled"/>
                </v:fill>
                <v:shadow on="t" color="black" opacity="22937f" origin=",.5" offset="0,.63889mm"/>
                <v:textbox>
                  <w:txbxContent>
                    <w:p w:rsidR="0056414F" w:rsidRPr="004E417A" w:rsidRDefault="0056414F" w:rsidP="004E417A">
                      <w:pPr>
                        <w:jc w:val="center"/>
                        <w:rPr>
                          <w:sz w:val="20"/>
                          <w:lang w:val="nb-NO"/>
                        </w:rPr>
                      </w:pPr>
                      <w:r>
                        <w:rPr>
                          <w:sz w:val="20"/>
                          <w:lang w:val="nb-NO"/>
                        </w:rPr>
                        <w:t xml:space="preserve">Oversikt over dokument i </w:t>
                      </w:r>
                      <w:proofErr w:type="gramStart"/>
                      <w:r>
                        <w:rPr>
                          <w:sz w:val="20"/>
                          <w:lang w:val="nb-NO"/>
                        </w:rPr>
                        <w:t>saken,-journalposter</w:t>
                      </w:r>
                      <w:proofErr w:type="gramEnd"/>
                    </w:p>
                  </w:txbxContent>
                </v:textbox>
              </v:shape>
            </w:pict>
          </mc:Fallback>
        </mc:AlternateContent>
      </w:r>
      <w:r w:rsidRPr="00062762">
        <w:rPr>
          <w:noProof/>
          <w:lang w:eastAsia="nn-NO"/>
        </w:rPr>
        <w:drawing>
          <wp:inline distT="0" distB="0" distL="0" distR="0" wp14:anchorId="0602F5F2" wp14:editId="3AA1F2FF">
            <wp:extent cx="5760085" cy="3495925"/>
            <wp:effectExtent l="0" t="0" r="0" b="9525"/>
            <wp:docPr id="25" name="Bilde 7"/>
            <wp:cNvGraphicFramePr/>
            <a:graphic xmlns:a="http://schemas.openxmlformats.org/drawingml/2006/main">
              <a:graphicData uri="http://schemas.openxmlformats.org/drawingml/2006/picture">
                <pic:pic xmlns:pic="http://schemas.openxmlformats.org/drawingml/2006/picture">
                  <pic:nvPicPr>
                    <pic:cNvPr id="25" name="Bilde 7"/>
                    <pic:cNvPicPr/>
                  </pic:nvPicPr>
                  <pic:blipFill>
                    <a:blip r:embed="rId13" cstate="print"/>
                    <a:srcRect/>
                    <a:stretch>
                      <a:fillRect/>
                    </a:stretch>
                  </pic:blipFill>
                  <pic:spPr bwMode="auto">
                    <a:xfrm>
                      <a:off x="0" y="0"/>
                      <a:ext cx="5760085" cy="3495925"/>
                    </a:xfrm>
                    <a:prstGeom prst="rect">
                      <a:avLst/>
                    </a:prstGeom>
                    <a:noFill/>
                    <a:ln w="9525">
                      <a:noFill/>
                      <a:miter lim="800000"/>
                      <a:headEnd/>
                      <a:tailEnd/>
                    </a:ln>
                  </pic:spPr>
                </pic:pic>
              </a:graphicData>
            </a:graphic>
          </wp:inline>
        </w:drawing>
      </w:r>
    </w:p>
    <w:p w:rsidR="004E417A" w:rsidRPr="00062762" w:rsidRDefault="004E417A" w:rsidP="00787724">
      <w:pPr>
        <w:rPr>
          <w:szCs w:val="24"/>
        </w:rPr>
      </w:pPr>
    </w:p>
    <w:p w:rsidR="004E417A" w:rsidRPr="00062762" w:rsidRDefault="004E417A" w:rsidP="00787724">
      <w:pPr>
        <w:rPr>
          <w:szCs w:val="24"/>
        </w:rPr>
      </w:pPr>
    </w:p>
    <w:p w:rsidR="004E417A" w:rsidRPr="00062762" w:rsidRDefault="004E417A" w:rsidP="00787724">
      <w:pPr>
        <w:rPr>
          <w:szCs w:val="24"/>
        </w:rPr>
      </w:pPr>
    </w:p>
    <w:p w:rsidR="004E417A" w:rsidRPr="00062762" w:rsidRDefault="004E417A" w:rsidP="00787724">
      <w:pPr>
        <w:rPr>
          <w:szCs w:val="24"/>
        </w:rPr>
      </w:pPr>
    </w:p>
    <w:p w:rsidR="004E417A" w:rsidRPr="00062762" w:rsidRDefault="004E417A" w:rsidP="004E417A"/>
    <w:p w:rsidR="004E417A" w:rsidRPr="00062762" w:rsidRDefault="004E417A" w:rsidP="004E417A">
      <w:pPr>
        <w:pStyle w:val="Overskrift6"/>
      </w:pPr>
      <w:bookmarkStart w:id="23" w:name="_Toc439682221"/>
      <w:r w:rsidRPr="00062762">
        <w:t xml:space="preserve">Gode vaner i </w:t>
      </w:r>
      <w:r w:rsidR="00EA49E8">
        <w:t>saksbehandling</w:t>
      </w:r>
      <w:r w:rsidRPr="00062762">
        <w:t>ssystemet</w:t>
      </w:r>
      <w:bookmarkEnd w:id="23"/>
    </w:p>
    <w:p w:rsidR="004E417A" w:rsidRPr="00062762" w:rsidRDefault="004E417A" w:rsidP="004E417A">
      <w:pPr>
        <w:rPr>
          <w:rFonts w:cstheme="minorHAnsi"/>
        </w:rPr>
      </w:pPr>
      <w:r w:rsidRPr="00062762">
        <w:rPr>
          <w:rFonts w:cstheme="minorHAnsi"/>
        </w:rPr>
        <w:t>Søk alltid i systemet før du opprettar ein ny sak – nokon kan ha oppretta saka frå før</w:t>
      </w:r>
      <w:r w:rsidR="006C04B7">
        <w:rPr>
          <w:rFonts w:cstheme="minorHAnsi"/>
        </w:rPr>
        <w:t>,</w:t>
      </w:r>
      <w:r w:rsidRPr="00062762">
        <w:rPr>
          <w:rFonts w:cstheme="minorHAnsi"/>
        </w:rPr>
        <w:t xml:space="preserve"> og du kan produsere journalpost</w:t>
      </w:r>
      <w:r w:rsidR="006C04B7">
        <w:rPr>
          <w:rFonts w:cstheme="minorHAnsi"/>
        </w:rPr>
        <w:t>a</w:t>
      </w:r>
      <w:r w:rsidRPr="00062762">
        <w:rPr>
          <w:rFonts w:cstheme="minorHAnsi"/>
        </w:rPr>
        <w:t>r i denne. Ei sak kan nyttast av fleire einingar og person</w:t>
      </w:r>
      <w:r w:rsidR="006C04B7">
        <w:rPr>
          <w:rFonts w:cstheme="minorHAnsi"/>
        </w:rPr>
        <w:t>a</w:t>
      </w:r>
      <w:r w:rsidRPr="00062762">
        <w:rPr>
          <w:rFonts w:cstheme="minorHAnsi"/>
        </w:rPr>
        <w:t>r.</w:t>
      </w:r>
    </w:p>
    <w:p w:rsidR="004E417A" w:rsidRPr="00062762" w:rsidRDefault="004E417A" w:rsidP="004E417A">
      <w:pPr>
        <w:rPr>
          <w:rFonts w:cstheme="minorHAnsi"/>
        </w:rPr>
      </w:pPr>
      <w:r w:rsidRPr="00062762">
        <w:rPr>
          <w:rFonts w:cstheme="minorHAnsi"/>
        </w:rPr>
        <w:t>Bruk fastsette</w:t>
      </w:r>
      <w:r w:rsidR="007F25A7">
        <w:rPr>
          <w:rFonts w:cstheme="minorHAnsi"/>
        </w:rPr>
        <w:t xml:space="preserve"> skrivereglar for titlar på saker, journalpostar og vedlegg til journalposta</w:t>
      </w:r>
      <w:r w:rsidRPr="00062762">
        <w:rPr>
          <w:rFonts w:cstheme="minorHAnsi"/>
        </w:rPr>
        <w:t xml:space="preserve">r som identifiserer innhaldet i sak, journalpost eller saksdokument. </w:t>
      </w:r>
    </w:p>
    <w:p w:rsidR="004E417A" w:rsidRPr="00062762" w:rsidRDefault="004E417A" w:rsidP="004E417A">
      <w:pPr>
        <w:rPr>
          <w:rFonts w:cstheme="minorHAnsi"/>
          <w:b/>
          <w:caps/>
          <w:u w:val="single"/>
        </w:rPr>
      </w:pPr>
      <w:r w:rsidRPr="00062762">
        <w:rPr>
          <w:rFonts w:cstheme="minorHAnsi"/>
          <w:u w:val="single"/>
        </w:rPr>
        <w:t>Bruk skrivereglane og unngå at fleire journalposter i same sak eller at fleire sak</w:t>
      </w:r>
      <w:r w:rsidR="006C04B7">
        <w:rPr>
          <w:rFonts w:cstheme="minorHAnsi"/>
          <w:u w:val="single"/>
        </w:rPr>
        <w:t>s</w:t>
      </w:r>
      <w:r w:rsidRPr="00062762">
        <w:rPr>
          <w:rFonts w:cstheme="minorHAnsi"/>
          <w:u w:val="single"/>
        </w:rPr>
        <w:t xml:space="preserve">dokument i same journalpost får same </w:t>
      </w:r>
      <w:r w:rsidR="006C04B7">
        <w:rPr>
          <w:rFonts w:cstheme="minorHAnsi"/>
          <w:u w:val="single"/>
        </w:rPr>
        <w:t>tittel</w:t>
      </w:r>
      <w:r w:rsidRPr="00062762">
        <w:rPr>
          <w:rFonts w:cstheme="minorHAnsi"/>
          <w:u w:val="single"/>
        </w:rPr>
        <w:t xml:space="preserve">. </w:t>
      </w:r>
    </w:p>
    <w:p w:rsidR="004E417A" w:rsidRPr="00062762" w:rsidRDefault="004E417A" w:rsidP="004E417A">
      <w:pPr>
        <w:rPr>
          <w:rFonts w:cstheme="minorHAnsi"/>
          <w:b/>
        </w:rPr>
      </w:pPr>
    </w:p>
    <w:p w:rsidR="004E417A" w:rsidRPr="00062762" w:rsidRDefault="004E417A" w:rsidP="004E417A">
      <w:pPr>
        <w:rPr>
          <w:rFonts w:cstheme="minorHAnsi"/>
          <w:b/>
        </w:rPr>
      </w:pPr>
      <w:r w:rsidRPr="00062762">
        <w:rPr>
          <w:rFonts w:cstheme="minorHAnsi"/>
          <w:b/>
        </w:rPr>
        <w:t>Hugs!</w:t>
      </w:r>
    </w:p>
    <w:p w:rsidR="004E417A" w:rsidRPr="00062762" w:rsidRDefault="004E417A" w:rsidP="004E417A">
      <w:pPr>
        <w:rPr>
          <w:rFonts w:cstheme="minorHAnsi"/>
        </w:rPr>
      </w:pPr>
      <w:r w:rsidRPr="00062762">
        <w:rPr>
          <w:rFonts w:cstheme="minorHAnsi"/>
        </w:rPr>
        <w:t>Ein får ikkje meir ut av systemet enn kva ein puttar inn. Føl</w:t>
      </w:r>
      <w:r w:rsidR="006C04B7">
        <w:rPr>
          <w:rFonts w:cstheme="minorHAnsi"/>
        </w:rPr>
        <w:t>g</w:t>
      </w:r>
      <w:r w:rsidRPr="00062762">
        <w:rPr>
          <w:rFonts w:cstheme="minorHAnsi"/>
        </w:rPr>
        <w:t xml:space="preserve"> skrivereglane ved registre</w:t>
      </w:r>
      <w:r w:rsidR="007F25A7">
        <w:rPr>
          <w:rFonts w:cstheme="minorHAnsi"/>
        </w:rPr>
        <w:t>ring av arkivsakar, journalpostar og saksdokument og ha</w:t>
      </w:r>
      <w:r w:rsidRPr="00062762">
        <w:rPr>
          <w:rFonts w:cstheme="minorHAnsi"/>
        </w:rPr>
        <w:t xml:space="preserve">ld deg til </w:t>
      </w:r>
      <w:r w:rsidR="00EA49E8">
        <w:rPr>
          <w:rFonts w:cstheme="minorHAnsi"/>
        </w:rPr>
        <w:t>saksbehandling</w:t>
      </w:r>
      <w:r w:rsidRPr="00062762">
        <w:rPr>
          <w:rFonts w:cstheme="minorHAnsi"/>
        </w:rPr>
        <w:t xml:space="preserve">srutinane for å sikre ein mest mogleg likearta </w:t>
      </w:r>
      <w:r w:rsidR="00EA49E8">
        <w:rPr>
          <w:rFonts w:cstheme="minorHAnsi"/>
        </w:rPr>
        <w:t>saksbehandling</w:t>
      </w:r>
      <w:r w:rsidRPr="00062762">
        <w:rPr>
          <w:rFonts w:cstheme="minorHAnsi"/>
        </w:rPr>
        <w:t>.</w:t>
      </w:r>
    </w:p>
    <w:p w:rsidR="0014161C" w:rsidRPr="00062762" w:rsidRDefault="0014161C">
      <w:r w:rsidRPr="00062762">
        <w:br w:type="page"/>
      </w:r>
    </w:p>
    <w:p w:rsidR="0014161C" w:rsidRPr="00062762" w:rsidRDefault="0014161C" w:rsidP="0014161C">
      <w:pPr>
        <w:pStyle w:val="Overskrift5"/>
      </w:pPr>
      <w:bookmarkStart w:id="24" w:name="_Toc419814266"/>
      <w:bookmarkStart w:id="25" w:name="_Toc280010982"/>
      <w:bookmarkStart w:id="26" w:name="_Toc439682222"/>
      <w:r w:rsidRPr="00062762">
        <w:lastRenderedPageBreak/>
        <w:t>Omgrepsforklaringar</w:t>
      </w:r>
      <w:bookmarkEnd w:id="24"/>
      <w:bookmarkEnd w:id="25"/>
      <w:bookmarkEnd w:id="26"/>
    </w:p>
    <w:p w:rsidR="0014161C" w:rsidRPr="00062762" w:rsidRDefault="0014161C" w:rsidP="0014161C">
      <w:pPr>
        <w:pStyle w:val="Overskrift6"/>
        <w:rPr>
          <w:color w:val="4F81BD" w:themeColor="accent1"/>
        </w:rPr>
      </w:pPr>
      <w:bookmarkStart w:id="27" w:name="_Toc439682223"/>
      <w:r w:rsidRPr="00062762">
        <w:t>WebSak Basis</w:t>
      </w:r>
      <w:bookmarkEnd w:id="27"/>
      <w:r w:rsidRPr="00062762">
        <w:t xml:space="preserve"> </w:t>
      </w:r>
    </w:p>
    <w:p w:rsidR="0014161C" w:rsidRPr="00062762" w:rsidRDefault="0014161C" w:rsidP="0014161C">
      <w:r w:rsidRPr="00062762">
        <w:t>Namn på Øygarden kommune sitt elektroniske arkivverktøy. Vert nytta til journalføring, oppfølging av dokumentproduksjon, attfinning og rapportering i Øygarden kommune sitt elektroniske arkiv.</w:t>
      </w:r>
    </w:p>
    <w:p w:rsidR="0014161C" w:rsidRPr="00062762" w:rsidRDefault="0014161C" w:rsidP="0014161C">
      <w:pPr>
        <w:pStyle w:val="Overskrift6"/>
      </w:pPr>
    </w:p>
    <w:p w:rsidR="0014161C" w:rsidRPr="00062762" w:rsidRDefault="0014161C" w:rsidP="0014161C">
      <w:pPr>
        <w:pStyle w:val="Overskrift6"/>
      </w:pPr>
      <w:bookmarkStart w:id="28" w:name="_Toc439682224"/>
      <w:r w:rsidRPr="00062762">
        <w:t>WebSak Fokus</w:t>
      </w:r>
      <w:bookmarkEnd w:id="28"/>
      <w:r w:rsidRPr="00062762">
        <w:t xml:space="preserve"> </w:t>
      </w:r>
    </w:p>
    <w:p w:rsidR="0014161C" w:rsidRPr="00062762" w:rsidRDefault="0014161C" w:rsidP="0014161C">
      <w:r w:rsidRPr="00062762">
        <w:t xml:space="preserve">Namn på Øygarden kommune sitt </w:t>
      </w:r>
      <w:r w:rsidR="00EA49E8">
        <w:t>saksbehandling</w:t>
      </w:r>
      <w:r w:rsidRPr="00062762">
        <w:t xml:space="preserve">ssystem. Vert nytta til </w:t>
      </w:r>
      <w:r w:rsidR="00EA49E8">
        <w:t>saksbehandling</w:t>
      </w:r>
      <w:r w:rsidRPr="00062762">
        <w:t>, arkivering, attfinning og rapportering i Øygarden kommune sitt elektroniske arkiv. WebSak Fokus er integrert med Microsoft Outlook.</w:t>
      </w:r>
      <w:r w:rsidRPr="00062762">
        <w:rPr>
          <w:noProof/>
          <w:lang w:eastAsia="nn-NO"/>
        </w:rPr>
        <w:t xml:space="preserve"> </w:t>
      </w:r>
    </w:p>
    <w:p w:rsidR="0014161C" w:rsidRPr="00062762" w:rsidRDefault="0014161C" w:rsidP="0014161C">
      <w:pPr>
        <w:pStyle w:val="Overskrift6"/>
      </w:pPr>
    </w:p>
    <w:p w:rsidR="0014161C" w:rsidRPr="00062762" w:rsidRDefault="0014161C" w:rsidP="0014161C">
      <w:pPr>
        <w:pStyle w:val="Overskrift6"/>
      </w:pPr>
      <w:bookmarkStart w:id="29" w:name="_Toc439682225"/>
      <w:r w:rsidRPr="00062762">
        <w:t>Saksomgrep</w:t>
      </w:r>
      <w:bookmarkEnd w:id="29"/>
      <w:r w:rsidRPr="00062762">
        <w:t xml:space="preserve"> </w:t>
      </w:r>
    </w:p>
    <w:p w:rsidR="0014161C" w:rsidRPr="00062762" w:rsidRDefault="0014161C" w:rsidP="0014161C">
      <w:r w:rsidRPr="00062762">
        <w:t xml:space="preserve">I forvaltninga vert omgrepet "sak" nytta om eit samanhengande, administrativt løp som oppstår på grunn av ein førespurnad utanfrå, eller på initiativ frå verksemda. </w:t>
      </w:r>
    </w:p>
    <w:p w:rsidR="0014161C" w:rsidRPr="00062762" w:rsidRDefault="0014161C" w:rsidP="0014161C">
      <w:r w:rsidRPr="00062762">
        <w:t>I NOARK (Norsk arkivstandard) vert omgrepet "sak" nytta om enkeltdokument som naturl</w:t>
      </w:r>
      <w:r w:rsidR="009F2B11">
        <w:t>e</w:t>
      </w:r>
      <w:r w:rsidRPr="00062762">
        <w:t>g høyrer saman, og som difor har same saksnummer. S</w:t>
      </w:r>
      <w:r w:rsidR="002155EF">
        <w:t>ak vert i denne rutinebeskrivinga</w:t>
      </w:r>
      <w:r w:rsidRPr="00062762">
        <w:t xml:space="preserve"> nytta som ein kortvariant av omgrepet arkivsak.</w:t>
      </w:r>
    </w:p>
    <w:p w:rsidR="0014161C" w:rsidRPr="00062762" w:rsidRDefault="0014161C" w:rsidP="0014161C"/>
    <w:p w:rsidR="0014161C" w:rsidRPr="00062762" w:rsidRDefault="0014161C" w:rsidP="0014161C">
      <w:pPr>
        <w:pStyle w:val="Overskrift5"/>
      </w:pPr>
      <w:bookmarkStart w:id="30" w:name="_Toc439682226"/>
      <w:r w:rsidRPr="00062762">
        <w:t xml:space="preserve">Struktur og oppbygging av arkiv- og </w:t>
      </w:r>
      <w:r w:rsidR="00EA49E8">
        <w:t>saksbehandling</w:t>
      </w:r>
      <w:r w:rsidRPr="00062762">
        <w:t>ssystemet</w:t>
      </w:r>
      <w:bookmarkEnd w:id="30"/>
    </w:p>
    <w:p w:rsidR="0014161C" w:rsidRPr="00062762" w:rsidRDefault="0014161C" w:rsidP="0014161C">
      <w:pPr>
        <w:rPr>
          <w:rFonts w:asciiTheme="majorHAnsi" w:eastAsiaTheme="majorEastAsia" w:hAnsiTheme="majorHAnsi" w:cstheme="majorBidi"/>
          <w:b/>
          <w:bCs/>
          <w:color w:val="4F81BD" w:themeColor="accent1"/>
        </w:rPr>
      </w:pPr>
      <w:r w:rsidRPr="00062762">
        <w:t xml:space="preserve">Skissa nedanfor viser korleis systemet for </w:t>
      </w:r>
      <w:r w:rsidR="00EA49E8">
        <w:t>saksbehandling</w:t>
      </w:r>
      <w:r w:rsidRPr="00062762">
        <w:t xml:space="preserve"> er bygd opp for å imøtekomme krav som vert stilt</w:t>
      </w:r>
      <w:r w:rsidR="002155EF">
        <w:t>e</w:t>
      </w:r>
      <w:r w:rsidRPr="00062762">
        <w:t xml:space="preserve"> til elektronisk</w:t>
      </w:r>
      <w:r w:rsidR="002155EF">
        <w:t>e</w:t>
      </w:r>
      <w:r w:rsidRPr="00062762">
        <w:t xml:space="preserve"> arkiv i NOARK</w:t>
      </w:r>
      <w:r w:rsidR="002155EF">
        <w:t>-standarden. Nærmare beskrivingar</w:t>
      </w:r>
      <w:r w:rsidRPr="00062762">
        <w:t xml:space="preserve"> av nivå </w:t>
      </w:r>
      <w:r w:rsidR="009F2B11">
        <w:t xml:space="preserve">vert </w:t>
      </w:r>
      <w:r w:rsidRPr="00062762">
        <w:t>vis</w:t>
      </w:r>
      <w:r w:rsidR="009F2B11">
        <w:t>t</w:t>
      </w:r>
      <w:r w:rsidR="002155EF">
        <w:t>e</w:t>
      </w:r>
      <w:r w:rsidRPr="00062762">
        <w:t xml:space="preserve"> etter figuren.</w:t>
      </w:r>
      <w:r w:rsidRPr="00062762">
        <w:rPr>
          <w:noProof/>
          <w:lang w:eastAsia="nn-NO"/>
        </w:rPr>
        <w:t xml:space="preserve"> </w:t>
      </w:r>
    </w:p>
    <w:p w:rsidR="0014161C" w:rsidRPr="00062762" w:rsidRDefault="0014161C" w:rsidP="0014161C"/>
    <w:p w:rsidR="0014161C" w:rsidRPr="00062762" w:rsidRDefault="0014161C" w:rsidP="0014161C">
      <w:r w:rsidRPr="00062762">
        <w:rPr>
          <w:noProof/>
          <w:lang w:eastAsia="nn-NO"/>
        </w:rPr>
        <w:drawing>
          <wp:inline distT="0" distB="0" distL="0" distR="0" wp14:anchorId="71F3EF4F" wp14:editId="36309F43">
            <wp:extent cx="2771775" cy="4251960"/>
            <wp:effectExtent l="0" t="0" r="9525" b="0"/>
            <wp:docPr id="23" name="Bilde 23"/>
            <wp:cNvGraphicFramePr/>
            <a:graphic xmlns:a="http://schemas.openxmlformats.org/drawingml/2006/main">
              <a:graphicData uri="http://schemas.openxmlformats.org/drawingml/2006/picture">
                <pic:pic xmlns:pic="http://schemas.openxmlformats.org/drawingml/2006/picture">
                  <pic:nvPicPr>
                    <pic:cNvPr id="20" name="Bilde 20"/>
                    <pic:cNvPicPr/>
                  </pic:nvPicPr>
                  <pic:blipFill rotWithShape="1">
                    <a:blip r:embed="rId14">
                      <a:extLst>
                        <a:ext uri="{28A0092B-C50C-407E-A947-70E740481C1C}">
                          <a14:useLocalDpi xmlns:a14="http://schemas.microsoft.com/office/drawing/2010/main" val="0"/>
                        </a:ext>
                      </a:extLst>
                    </a:blip>
                    <a:srcRect l="9670" t="3841" r="9905" b="4849"/>
                    <a:stretch/>
                  </pic:blipFill>
                  <pic:spPr bwMode="auto">
                    <a:xfrm>
                      <a:off x="0" y="0"/>
                      <a:ext cx="2771775" cy="4251960"/>
                    </a:xfrm>
                    <a:prstGeom prst="rect">
                      <a:avLst/>
                    </a:prstGeom>
                    <a:ln>
                      <a:noFill/>
                    </a:ln>
                    <a:extLst>
                      <a:ext uri="{53640926-AAD7-44D8-BBD7-CCE9431645EC}">
                        <a14:shadowObscured xmlns:a14="http://schemas.microsoft.com/office/drawing/2010/main"/>
                      </a:ext>
                    </a:extLst>
                  </pic:spPr>
                </pic:pic>
              </a:graphicData>
            </a:graphic>
          </wp:inline>
        </w:drawing>
      </w:r>
    </w:p>
    <w:p w:rsidR="0014161C" w:rsidRPr="00062762" w:rsidRDefault="0014161C">
      <w:r w:rsidRPr="00062762">
        <w:br w:type="page"/>
      </w:r>
    </w:p>
    <w:p w:rsidR="0014161C" w:rsidRPr="00062762" w:rsidRDefault="0014161C" w:rsidP="0014161C"/>
    <w:p w:rsidR="0014161C" w:rsidRPr="00062762" w:rsidRDefault="0014161C" w:rsidP="0014161C">
      <w:pPr>
        <w:pStyle w:val="Overskrift6"/>
        <w:rPr>
          <w:rFonts w:asciiTheme="majorHAnsi" w:eastAsiaTheme="majorEastAsia" w:hAnsiTheme="majorHAnsi" w:cstheme="majorBidi"/>
          <w:bCs/>
        </w:rPr>
      </w:pPr>
      <w:bookmarkStart w:id="31" w:name="_Toc439682227"/>
      <w:r w:rsidRPr="00062762">
        <w:t>Arkivsak (sak)</w:t>
      </w:r>
      <w:bookmarkEnd w:id="31"/>
    </w:p>
    <w:p w:rsidR="0014161C" w:rsidRPr="00062762" w:rsidRDefault="002155EF" w:rsidP="0014161C">
      <w:r>
        <w:t>(Vidare i denne rutinebeskrivinga</w:t>
      </w:r>
      <w:r w:rsidR="0014161C" w:rsidRPr="00062762">
        <w:t xml:space="preserve"> vert kortforma </w:t>
      </w:r>
      <w:r w:rsidR="0014161C" w:rsidRPr="00062762">
        <w:rPr>
          <w:b/>
        </w:rPr>
        <w:t>sak</w:t>
      </w:r>
      <w:r w:rsidR="0014161C" w:rsidRPr="00062762">
        <w:t xml:space="preserve"> nytta når det </w:t>
      </w:r>
      <w:r w:rsidR="009F2B11">
        <w:t xml:space="preserve">blir </w:t>
      </w:r>
      <w:r w:rsidR="0014161C" w:rsidRPr="00062762">
        <w:t xml:space="preserve">vist til arkivsak.) </w:t>
      </w:r>
    </w:p>
    <w:p w:rsidR="0014161C" w:rsidRPr="00062762" w:rsidRDefault="002155EF" w:rsidP="0014161C">
      <w:r>
        <w:t xml:space="preserve">Ei sak omfattar </w:t>
      </w:r>
      <w:r w:rsidR="0014161C" w:rsidRPr="00062762">
        <w:t>ei</w:t>
      </w:r>
      <w:r>
        <w:t>t</w:t>
      </w:r>
      <w:r w:rsidR="0014161C" w:rsidRPr="00062762">
        <w:t>t eller fleire dokument som er knytt</w:t>
      </w:r>
      <w:r w:rsidR="009F2B11">
        <w:t>e</w:t>
      </w:r>
      <w:r w:rsidR="0014161C" w:rsidRPr="00062762">
        <w:t xml:space="preserve"> saman under eit felles saksnummer i det elektroniske arkivet. Ein får ikkje registrert eit do</w:t>
      </w:r>
      <w:r>
        <w:t>kument utan å kny</w:t>
      </w:r>
      <w:r w:rsidR="0014161C" w:rsidRPr="00062762">
        <w:t xml:space="preserve">te det til ei sak, så det må lagast ei ny sak når det vert oppretta eller vert </w:t>
      </w:r>
      <w:r w:rsidR="005B1FAF">
        <w:t>mot</w:t>
      </w:r>
      <w:r>
        <w:t>t</w:t>
      </w:r>
      <w:r w:rsidR="005B1FAF">
        <w:t>att</w:t>
      </w:r>
      <w:r w:rsidR="0014161C" w:rsidRPr="00062762">
        <w:t xml:space="preserve"> dokume</w:t>
      </w:r>
      <w:r>
        <w:t>nt som ikkje kan knytast til ei</w:t>
      </w:r>
      <w:r w:rsidR="0014161C" w:rsidRPr="00062762">
        <w:t xml:space="preserve"> allereie oppretta sak. Det nye dokumentet </w:t>
      </w:r>
      <w:r w:rsidR="009F2B11">
        <w:t xml:space="preserve">vert </w:t>
      </w:r>
      <w:r w:rsidR="0014161C" w:rsidRPr="00062762">
        <w:t>knytt til saka i form av ein ny journalpost.</w:t>
      </w:r>
    </w:p>
    <w:p w:rsidR="0014161C" w:rsidRPr="00062762" w:rsidRDefault="0014161C" w:rsidP="0014161C">
      <w:pPr>
        <w:pStyle w:val="Overskrift6"/>
      </w:pPr>
    </w:p>
    <w:p w:rsidR="0014161C" w:rsidRPr="00062762" w:rsidRDefault="0014161C" w:rsidP="0014161C">
      <w:pPr>
        <w:pStyle w:val="Overskrift6"/>
      </w:pPr>
      <w:bookmarkStart w:id="32" w:name="_Toc439682228"/>
      <w:r w:rsidRPr="00062762">
        <w:t>Journalpost</w:t>
      </w:r>
      <w:bookmarkEnd w:id="32"/>
      <w:r w:rsidRPr="00062762">
        <w:t xml:space="preserve"> </w:t>
      </w:r>
    </w:p>
    <w:p w:rsidR="0014161C" w:rsidRPr="00062762" w:rsidRDefault="0014161C" w:rsidP="0014161C">
      <w:r w:rsidRPr="00062762">
        <w:t xml:space="preserve">Journalpost er registreringa av opplysningar om eit saksdokument med eventuelle vedlegg. Opplysningane vil typisk vere tittel, avsendar eller mottakar, kven som skal vere </w:t>
      </w:r>
      <w:r w:rsidR="00EA49E8">
        <w:t>saksbehandlar</w:t>
      </w:r>
      <w:r w:rsidRPr="00062762">
        <w:t xml:space="preserve">, når brevet er skrive, avsendar eller mottakar sin referanse </w:t>
      </w:r>
      <w:r w:rsidR="00CE3C1B">
        <w:t>osv.</w:t>
      </w:r>
      <w:r w:rsidRPr="00062762">
        <w:t xml:space="preserve"> Ein journalpost er alltid knyt</w:t>
      </w:r>
      <w:r w:rsidR="009F2B11">
        <w:t>t</w:t>
      </w:r>
      <w:r w:rsidRPr="00062762">
        <w:t xml:space="preserve"> til ei sak</w:t>
      </w:r>
      <w:r w:rsidR="009F2B11">
        <w:t>,</w:t>
      </w:r>
      <w:r w:rsidRPr="00062762">
        <w:t xml:space="preserve"> og ei sak kan ha fleire journalpostar. Ein journalpost kan ha ulike typar dokument avhengig av om det er korrespondanse inn til verksemda, ut frå verksemda, eller intern korrespondanse.</w:t>
      </w:r>
    </w:p>
    <w:p w:rsidR="0014161C" w:rsidRPr="00062762" w:rsidRDefault="0014161C" w:rsidP="0014161C">
      <w:r w:rsidRPr="00062762">
        <w:t xml:space="preserve">Ein kan sjå på journalposten som ein ”konvolutt” som minimum inneheld sjølve ”brevet” (hovuddokumentet), men som </w:t>
      </w:r>
      <w:r w:rsidR="00001D01">
        <w:t>og</w:t>
      </w:r>
      <w:r w:rsidRPr="00062762">
        <w:t xml:space="preserve"> </w:t>
      </w:r>
      <w:r w:rsidRPr="00062762">
        <w:rPr>
          <w:b/>
        </w:rPr>
        <w:t>kan</w:t>
      </w:r>
      <w:r w:rsidRPr="00062762">
        <w:t xml:space="preserve"> innehalde eitt eller fleire vedlegg. Då er ”</w:t>
      </w:r>
      <w:r w:rsidR="00195179">
        <w:t>brevet” og vedlegga ulike</w:t>
      </w:r>
      <w:r w:rsidRPr="00062762">
        <w:t xml:space="preserve"> saksdokument som er samla i same konvolutt, altså i same journalpost. </w:t>
      </w:r>
    </w:p>
    <w:p w:rsidR="0014161C" w:rsidRPr="00062762" w:rsidRDefault="0014161C" w:rsidP="0014161C"/>
    <w:p w:rsidR="0014161C" w:rsidRPr="00062762" w:rsidRDefault="0014161C" w:rsidP="0014161C">
      <w:pPr>
        <w:pStyle w:val="Overskrift6"/>
      </w:pPr>
      <w:bookmarkStart w:id="33" w:name="_Toc439682229"/>
      <w:r w:rsidRPr="00062762">
        <w:t>Saksdokument</w:t>
      </w:r>
      <w:bookmarkEnd w:id="33"/>
      <w:r w:rsidRPr="00062762">
        <w:t xml:space="preserve"> </w:t>
      </w:r>
    </w:p>
    <w:p w:rsidR="0014161C" w:rsidRPr="00062762" w:rsidRDefault="0014161C" w:rsidP="0014161C">
      <w:r w:rsidRPr="00062762">
        <w:t>Saksdokument er brev, notat eller anna medium som lagrar informasjon som er relevant for ei sak. Eit saksdokument kan vere hovuddokument eller vedlegg og vil alltid vere knytt til ein journalpost. Eit saksdokument kan eksistere i ulike versjonar, variantar og format.</w:t>
      </w:r>
    </w:p>
    <w:p w:rsidR="0014161C" w:rsidRPr="00062762" w:rsidRDefault="0014161C" w:rsidP="0014161C"/>
    <w:p w:rsidR="0014161C" w:rsidRPr="00062762" w:rsidRDefault="0014161C" w:rsidP="00062762">
      <w:pPr>
        <w:pStyle w:val="Overskrift6"/>
      </w:pPr>
      <w:bookmarkStart w:id="34" w:name="_Toc439682230"/>
      <w:r w:rsidRPr="00062762">
        <w:t>Journalføring</w:t>
      </w:r>
      <w:bookmarkEnd w:id="34"/>
    </w:p>
    <w:p w:rsidR="0014161C" w:rsidRDefault="0014161C" w:rsidP="00062762">
      <w:r w:rsidRPr="00062762">
        <w:t xml:space="preserve">Det </w:t>
      </w:r>
      <w:r w:rsidR="009F2B11">
        <w:t xml:space="preserve">vert </w:t>
      </w:r>
      <w:r w:rsidRPr="00062762">
        <w:t>registrer</w:t>
      </w:r>
      <w:r w:rsidR="009F2B11">
        <w:t>t</w:t>
      </w:r>
      <w:r w:rsidRPr="00062762">
        <w:t xml:space="preserve"> ulike journalpostopplysningar, til dømes tittel, avsendar/mottakar, om det er brev til eller frå </w:t>
      </w:r>
      <w:r w:rsidR="00062762" w:rsidRPr="00062762">
        <w:t>Øygarden kommune</w:t>
      </w:r>
      <w:r w:rsidRPr="00062762">
        <w:t xml:space="preserve">, kven som er </w:t>
      </w:r>
      <w:r w:rsidR="00EA49E8">
        <w:t>saksbehandlar</w:t>
      </w:r>
      <w:r w:rsidRPr="00062762">
        <w:t xml:space="preserve"> </w:t>
      </w:r>
      <w:r w:rsidR="00CE3C1B">
        <w:t>osv.</w:t>
      </w:r>
      <w:r w:rsidRPr="00062762">
        <w:t xml:space="preserve"> Ved journalføring kontroller</w:t>
      </w:r>
      <w:r w:rsidR="00416874">
        <w:t>er og kvalitetssikrar arkivet</w:t>
      </w:r>
      <w:r w:rsidRPr="00062762">
        <w:t xml:space="preserve"> opplysningane og gjer dei tilgjengeleg</w:t>
      </w:r>
      <w:r w:rsidR="00195179">
        <w:t>e</w:t>
      </w:r>
      <w:r w:rsidRPr="00062762">
        <w:t xml:space="preserve"> i journalen.</w:t>
      </w:r>
    </w:p>
    <w:p w:rsidR="00C32837" w:rsidRDefault="00C32837" w:rsidP="00062762"/>
    <w:p w:rsidR="00C32837" w:rsidRDefault="00C32837" w:rsidP="00C32837">
      <w:pPr>
        <w:pStyle w:val="Overskrift6"/>
      </w:pPr>
      <w:bookmarkStart w:id="35" w:name="_Toc439682231"/>
      <w:r>
        <w:t>Publisering</w:t>
      </w:r>
      <w:bookmarkEnd w:id="35"/>
      <w:r>
        <w:t xml:space="preserve"> </w:t>
      </w:r>
    </w:p>
    <w:p w:rsidR="00C32837" w:rsidRPr="00062762" w:rsidRDefault="00C32837" w:rsidP="00062762">
      <w:r>
        <w:t>Alle offentlege I og U dokument vert publisert</w:t>
      </w:r>
      <w:r w:rsidR="007C4A46">
        <w:t>e</w:t>
      </w:r>
      <w:r>
        <w:t xml:space="preserve"> på kommunen sin innsyn</w:t>
      </w:r>
      <w:r w:rsidR="007C4A46">
        <w:t>sportal 2 verkedaga</w:t>
      </w:r>
      <w:r>
        <w:t>r etter journalføring.</w:t>
      </w:r>
    </w:p>
    <w:p w:rsidR="00062762" w:rsidRPr="00062762" w:rsidRDefault="00062762" w:rsidP="00062762"/>
    <w:p w:rsidR="0014161C" w:rsidRPr="00062762" w:rsidRDefault="0014161C" w:rsidP="00062762">
      <w:pPr>
        <w:pStyle w:val="Overskrift6"/>
      </w:pPr>
      <w:bookmarkStart w:id="36" w:name="_Toc439682232"/>
      <w:r w:rsidRPr="00062762">
        <w:t>Dokumenttypar</w:t>
      </w:r>
      <w:bookmarkEnd w:id="36"/>
    </w:p>
    <w:p w:rsidR="0014161C" w:rsidRPr="00062762" w:rsidRDefault="0014161C" w:rsidP="00062762">
      <w:pPr>
        <w:rPr>
          <w:rFonts w:cstheme="minorHAnsi"/>
        </w:rPr>
      </w:pPr>
      <w:r w:rsidRPr="00062762">
        <w:rPr>
          <w:rFonts w:cstheme="minorHAnsi"/>
        </w:rPr>
        <w:t xml:space="preserve">Alle dokument i Fokus </w:t>
      </w:r>
      <w:r w:rsidR="009F2B11">
        <w:rPr>
          <w:rFonts w:cstheme="minorHAnsi"/>
        </w:rPr>
        <w:t xml:space="preserve">vert </w:t>
      </w:r>
      <w:r w:rsidRPr="00062762">
        <w:rPr>
          <w:rFonts w:cstheme="minorHAnsi"/>
        </w:rPr>
        <w:t>registrer</w:t>
      </w:r>
      <w:r w:rsidR="009F2B11">
        <w:rPr>
          <w:rFonts w:cstheme="minorHAnsi"/>
        </w:rPr>
        <w:t>te</w:t>
      </w:r>
      <w:r w:rsidRPr="00062762">
        <w:rPr>
          <w:rFonts w:cstheme="minorHAnsi"/>
        </w:rPr>
        <w:t xml:space="preserve"> i form av ein journalpost med eventuelle vedlegg. Journalposten har alltid ein dokumenttype. Følgjande dokumenttypar </w:t>
      </w:r>
      <w:r w:rsidR="009F2B11">
        <w:rPr>
          <w:rFonts w:cstheme="minorHAnsi"/>
        </w:rPr>
        <w:t xml:space="preserve">vert </w:t>
      </w:r>
      <w:r w:rsidRPr="00062762">
        <w:rPr>
          <w:rFonts w:cstheme="minorHAnsi"/>
        </w:rPr>
        <w:t>nytta ved registrering av nye journalposter:</w:t>
      </w:r>
    </w:p>
    <w:p w:rsidR="00062762" w:rsidRPr="00062762" w:rsidRDefault="00062762" w:rsidP="00062762">
      <w:pPr>
        <w:rPr>
          <w:rFonts w:asciiTheme="minorHAnsi" w:hAnsiTheme="minorHAnsi" w:cstheme="minorHAnsi"/>
          <w:b/>
          <w:szCs w:val="22"/>
        </w:rPr>
      </w:pPr>
    </w:p>
    <w:p w:rsidR="0014161C" w:rsidRPr="00062762" w:rsidRDefault="0014161C" w:rsidP="00062762">
      <w:pPr>
        <w:rPr>
          <w:b/>
        </w:rPr>
      </w:pPr>
      <w:r w:rsidRPr="00062762">
        <w:rPr>
          <w:b/>
        </w:rPr>
        <w:t>I-</w:t>
      </w:r>
      <w:r w:rsidR="00512F07">
        <w:rPr>
          <w:b/>
        </w:rPr>
        <w:t xml:space="preserve">dokument, </w:t>
      </w:r>
      <w:r w:rsidRPr="00062762">
        <w:rPr>
          <w:b/>
        </w:rPr>
        <w:t>inngåande journalpost</w:t>
      </w:r>
    </w:p>
    <w:p w:rsidR="00062762" w:rsidRPr="00A00CE8" w:rsidRDefault="00062762" w:rsidP="00062762">
      <w:pPr>
        <w:pStyle w:val="Normalinnrykk"/>
        <w:ind w:left="0"/>
        <w:jc w:val="both"/>
        <w:rPr>
          <w:rFonts w:ascii="Times New Roman" w:hAnsi="Times New Roman"/>
          <w:sz w:val="24"/>
          <w:szCs w:val="24"/>
          <w:lang w:val="nn-NO"/>
        </w:rPr>
      </w:pPr>
      <w:r w:rsidRPr="00A00CE8">
        <w:rPr>
          <w:rFonts w:ascii="Times New Roman" w:hAnsi="Times New Roman"/>
          <w:sz w:val="24"/>
          <w:szCs w:val="24"/>
          <w:lang w:val="nn-NO"/>
        </w:rPr>
        <w:t>All inngåande post (</w:t>
      </w:r>
      <w:r w:rsidR="00001D01">
        <w:rPr>
          <w:rFonts w:ascii="Times New Roman" w:hAnsi="Times New Roman"/>
          <w:sz w:val="24"/>
          <w:szCs w:val="24"/>
          <w:lang w:val="nn-NO"/>
        </w:rPr>
        <w:t>og</w:t>
      </w:r>
      <w:r w:rsidRPr="00A00CE8">
        <w:rPr>
          <w:rFonts w:ascii="Times New Roman" w:hAnsi="Times New Roman"/>
          <w:sz w:val="24"/>
          <w:szCs w:val="24"/>
          <w:lang w:val="nn-NO"/>
        </w:rPr>
        <w:t xml:space="preserve"> e-post) som Øygarden kommune har </w:t>
      </w:r>
      <w:r w:rsidR="005B1FAF">
        <w:rPr>
          <w:rFonts w:ascii="Times New Roman" w:hAnsi="Times New Roman"/>
          <w:sz w:val="24"/>
          <w:szCs w:val="24"/>
          <w:lang w:val="nn-NO"/>
        </w:rPr>
        <w:t>mo</w:t>
      </w:r>
      <w:r w:rsidR="007C4A46">
        <w:rPr>
          <w:rFonts w:ascii="Times New Roman" w:hAnsi="Times New Roman"/>
          <w:sz w:val="24"/>
          <w:szCs w:val="24"/>
          <w:lang w:val="nn-NO"/>
        </w:rPr>
        <w:t>t</w:t>
      </w:r>
      <w:r w:rsidR="005B1FAF">
        <w:rPr>
          <w:rFonts w:ascii="Times New Roman" w:hAnsi="Times New Roman"/>
          <w:sz w:val="24"/>
          <w:szCs w:val="24"/>
          <w:lang w:val="nn-NO"/>
        </w:rPr>
        <w:t>tatt</w:t>
      </w:r>
      <w:r w:rsidRPr="00A00CE8">
        <w:rPr>
          <w:rFonts w:ascii="Times New Roman" w:hAnsi="Times New Roman"/>
          <w:sz w:val="24"/>
          <w:szCs w:val="24"/>
          <w:lang w:val="nn-NO"/>
        </w:rPr>
        <w:t xml:space="preserve"> frå ekstern avsendar som er arkivverdig, dannar grunnlag</w:t>
      </w:r>
      <w:r w:rsidR="007C4A46">
        <w:rPr>
          <w:rFonts w:ascii="Times New Roman" w:hAnsi="Times New Roman"/>
          <w:sz w:val="24"/>
          <w:szCs w:val="24"/>
          <w:lang w:val="nn-NO"/>
        </w:rPr>
        <w:t>et</w:t>
      </w:r>
      <w:r w:rsidRPr="00A00CE8">
        <w:rPr>
          <w:rFonts w:ascii="Times New Roman" w:hAnsi="Times New Roman"/>
          <w:sz w:val="24"/>
          <w:szCs w:val="24"/>
          <w:lang w:val="nn-NO"/>
        </w:rPr>
        <w:t xml:space="preserve"> for </w:t>
      </w:r>
      <w:r w:rsidR="00EA49E8">
        <w:rPr>
          <w:rFonts w:ascii="Times New Roman" w:hAnsi="Times New Roman"/>
          <w:sz w:val="24"/>
          <w:szCs w:val="24"/>
          <w:lang w:val="nn-NO"/>
        </w:rPr>
        <w:t>saksbehandling</w:t>
      </w:r>
      <w:r w:rsidR="007C4A46">
        <w:rPr>
          <w:rFonts w:ascii="Times New Roman" w:hAnsi="Times New Roman"/>
          <w:sz w:val="24"/>
          <w:szCs w:val="24"/>
          <w:lang w:val="nn-NO"/>
        </w:rPr>
        <w:t xml:space="preserve"> og har verdi som dokumentasjon</w:t>
      </w:r>
      <w:r w:rsidRPr="00A00CE8">
        <w:rPr>
          <w:rFonts w:ascii="Times New Roman" w:hAnsi="Times New Roman"/>
          <w:sz w:val="24"/>
          <w:szCs w:val="24"/>
          <w:lang w:val="nn-NO"/>
        </w:rPr>
        <w:t xml:space="preserve">. Inngåande post </w:t>
      </w:r>
      <w:r>
        <w:rPr>
          <w:rFonts w:ascii="Times New Roman" w:hAnsi="Times New Roman"/>
          <w:sz w:val="24"/>
          <w:szCs w:val="24"/>
          <w:lang w:val="nn-NO"/>
        </w:rPr>
        <w:t>vert skanna</w:t>
      </w:r>
      <w:r w:rsidRPr="00A00CE8">
        <w:rPr>
          <w:rFonts w:ascii="Times New Roman" w:hAnsi="Times New Roman"/>
          <w:sz w:val="24"/>
          <w:szCs w:val="24"/>
          <w:lang w:val="nn-NO"/>
        </w:rPr>
        <w:t xml:space="preserve"> og journalfør</w:t>
      </w:r>
      <w:r>
        <w:rPr>
          <w:rFonts w:ascii="Times New Roman" w:hAnsi="Times New Roman"/>
          <w:sz w:val="24"/>
          <w:szCs w:val="24"/>
          <w:lang w:val="nn-NO"/>
        </w:rPr>
        <w:t>t</w:t>
      </w:r>
      <w:r w:rsidRPr="00A00CE8">
        <w:rPr>
          <w:rFonts w:ascii="Times New Roman" w:hAnsi="Times New Roman"/>
          <w:sz w:val="24"/>
          <w:szCs w:val="24"/>
          <w:lang w:val="nn-NO"/>
        </w:rPr>
        <w:t xml:space="preserve"> av arkivet, men </w:t>
      </w:r>
      <w:r w:rsidR="00EA49E8">
        <w:rPr>
          <w:rFonts w:ascii="Times New Roman" w:hAnsi="Times New Roman"/>
          <w:sz w:val="24"/>
          <w:szCs w:val="24"/>
          <w:lang w:val="nn-NO"/>
        </w:rPr>
        <w:t>saksbehandlar</w:t>
      </w:r>
      <w:r w:rsidRPr="00A00CE8">
        <w:rPr>
          <w:rFonts w:ascii="Times New Roman" w:hAnsi="Times New Roman"/>
          <w:sz w:val="24"/>
          <w:szCs w:val="24"/>
          <w:lang w:val="nn-NO"/>
        </w:rPr>
        <w:t xml:space="preserve"> kan sjølv registrere inngåande e-post han eller h</w:t>
      </w:r>
      <w:r>
        <w:rPr>
          <w:rFonts w:ascii="Times New Roman" w:hAnsi="Times New Roman"/>
          <w:sz w:val="24"/>
          <w:szCs w:val="24"/>
          <w:lang w:val="nn-NO"/>
        </w:rPr>
        <w:t>o</w:t>
      </w:r>
      <w:r w:rsidRPr="00A00CE8">
        <w:rPr>
          <w:rFonts w:ascii="Times New Roman" w:hAnsi="Times New Roman"/>
          <w:sz w:val="24"/>
          <w:szCs w:val="24"/>
          <w:lang w:val="nn-NO"/>
        </w:rPr>
        <w:t xml:space="preserve"> har mottatt direkte.</w:t>
      </w:r>
    </w:p>
    <w:p w:rsidR="0014161C" w:rsidRPr="00062762" w:rsidRDefault="0014161C" w:rsidP="00062762"/>
    <w:p w:rsidR="0014161C" w:rsidRPr="00062762" w:rsidRDefault="00062762" w:rsidP="00062762">
      <w:pPr>
        <w:rPr>
          <w:b/>
        </w:rPr>
      </w:pPr>
      <w:r>
        <w:rPr>
          <w:b/>
        </w:rPr>
        <w:t>U-utgåande journalpost</w:t>
      </w:r>
    </w:p>
    <w:p w:rsidR="0014161C" w:rsidRPr="00062762" w:rsidRDefault="0014161C" w:rsidP="00062762">
      <w:r w:rsidRPr="00062762">
        <w:t>All utgåande post (</w:t>
      </w:r>
      <w:r w:rsidR="00001D01">
        <w:t>og</w:t>
      </w:r>
      <w:r w:rsidRPr="00062762">
        <w:t xml:space="preserve"> e-post) som </w:t>
      </w:r>
      <w:r w:rsidR="00062762" w:rsidRPr="00062762">
        <w:t>Øygarden kommune</w:t>
      </w:r>
      <w:r w:rsidRPr="00062762">
        <w:t xml:space="preserve"> produserer for utsending til eksterne adressatar, for eksempel til klagar, innklaga, samarbeidspartnara</w:t>
      </w:r>
      <w:r w:rsidR="00CE3C1B">
        <w:t>r, leverandører, departement osv</w:t>
      </w:r>
      <w:r w:rsidRPr="00062762">
        <w:t>.</w:t>
      </w:r>
    </w:p>
    <w:p w:rsidR="0014161C" w:rsidRPr="00062762" w:rsidRDefault="0014161C" w:rsidP="00062762"/>
    <w:p w:rsidR="0014161C" w:rsidRPr="00CE3C1B" w:rsidRDefault="00512F07" w:rsidP="00062762">
      <w:pPr>
        <w:rPr>
          <w:b/>
        </w:rPr>
      </w:pPr>
      <w:r>
        <w:rPr>
          <w:b/>
        </w:rPr>
        <w:t>N-dokument, internt notat</w:t>
      </w:r>
    </w:p>
    <w:p w:rsidR="0014161C" w:rsidRPr="00062762" w:rsidRDefault="0014161C" w:rsidP="00062762">
      <w:r w:rsidRPr="00062762">
        <w:t xml:space="preserve">Interne dokument (notat, rapportar </w:t>
      </w:r>
      <w:r w:rsidR="00C32837">
        <w:t>osv</w:t>
      </w:r>
      <w:r w:rsidRPr="00062762">
        <w:t xml:space="preserve">.) som krev oppfølging og avskriving i journal. </w:t>
      </w:r>
    </w:p>
    <w:p w:rsidR="0014161C" w:rsidRPr="00062762" w:rsidRDefault="0014161C" w:rsidP="00062762">
      <w:r w:rsidRPr="00062762">
        <w:t xml:space="preserve">N-notat skal nyttast som korrespondanse mellom </w:t>
      </w:r>
      <w:r w:rsidR="00EA49E8">
        <w:t>saksbehandlar</w:t>
      </w:r>
      <w:r w:rsidRPr="00062762">
        <w:t xml:space="preserve"> internt hjå </w:t>
      </w:r>
      <w:r w:rsidR="00062762" w:rsidRPr="00062762">
        <w:t>Øygarden kommune</w:t>
      </w:r>
      <w:r w:rsidRPr="00062762">
        <w:t>. N-notat som ikkje er avskrive</w:t>
      </w:r>
      <w:r w:rsidR="007C4A46">
        <w:t xml:space="preserve">, </w:t>
      </w:r>
      <w:r w:rsidR="00433209">
        <w:t xml:space="preserve">vert </w:t>
      </w:r>
      <w:r w:rsidRPr="00062762">
        <w:t>vis</w:t>
      </w:r>
      <w:r w:rsidR="00433209">
        <w:t>t</w:t>
      </w:r>
      <w:r w:rsidRPr="00062762">
        <w:t xml:space="preserve"> hjå </w:t>
      </w:r>
      <w:r w:rsidR="00EA49E8">
        <w:t>saksbehandlar</w:t>
      </w:r>
      <w:r w:rsidR="007C4A46">
        <w:t xml:space="preserve"> i korga</w:t>
      </w:r>
      <w:r w:rsidRPr="00062762">
        <w:t xml:space="preserve"> </w:t>
      </w:r>
      <w:r w:rsidR="00C32837" w:rsidRPr="00C32837">
        <w:rPr>
          <w:b/>
          <w:color w:val="7030A0"/>
        </w:rPr>
        <w:t xml:space="preserve">« Til </w:t>
      </w:r>
      <w:r w:rsidR="00C32837" w:rsidRPr="00C32837">
        <w:rPr>
          <w:b/>
          <w:color w:val="7030A0"/>
        </w:rPr>
        <w:lastRenderedPageBreak/>
        <w:t>behandling»</w:t>
      </w:r>
      <w:r w:rsidRPr="00062762">
        <w:t>. N-notat må og skal avskrivast! N-notat kan ikkje nyttast til korrespondanse der mottakar er ekstern.</w:t>
      </w:r>
    </w:p>
    <w:p w:rsidR="0014161C" w:rsidRPr="00062762" w:rsidRDefault="0014161C" w:rsidP="00062762"/>
    <w:p w:rsidR="00CE3C1B" w:rsidRDefault="00CE3C1B" w:rsidP="00062762">
      <w:pPr>
        <w:rPr>
          <w:b/>
        </w:rPr>
      </w:pPr>
    </w:p>
    <w:p w:rsidR="0014161C" w:rsidRPr="00062762" w:rsidRDefault="0014161C" w:rsidP="00062762">
      <w:r w:rsidRPr="00CE3C1B">
        <w:rPr>
          <w:b/>
        </w:rPr>
        <w:t>X-</w:t>
      </w:r>
      <w:r w:rsidR="00512F07">
        <w:rPr>
          <w:b/>
        </w:rPr>
        <w:t>dokument, internt notat</w:t>
      </w:r>
    </w:p>
    <w:p w:rsidR="0014161C" w:rsidRPr="00062762" w:rsidRDefault="0014161C" w:rsidP="00062762">
      <w:r w:rsidRPr="00062762">
        <w:t xml:space="preserve">Interne dokument (notat, rapportar osv.) som er relevante for </w:t>
      </w:r>
      <w:r w:rsidR="00EA49E8">
        <w:t>saksbehandling</w:t>
      </w:r>
      <w:r w:rsidRPr="00062762">
        <w:t xml:space="preserve">a og arkivverdige. X-notat kan nyttast som korrespondanse mellom </w:t>
      </w:r>
      <w:r w:rsidR="00EA49E8">
        <w:t>saksbehandlar</w:t>
      </w:r>
      <w:r w:rsidRPr="00062762">
        <w:t xml:space="preserve">ar internt hjå </w:t>
      </w:r>
      <w:r w:rsidR="00062762" w:rsidRPr="00062762">
        <w:t>Øygarden kommune</w:t>
      </w:r>
      <w:r w:rsidR="007C4A46">
        <w:t>. X-notat kan og vere eit dokument utan mot</w:t>
      </w:r>
      <w:r w:rsidR="00B3026D">
        <w:t>t</w:t>
      </w:r>
      <w:r w:rsidR="007C4A46">
        <w:t>akar.</w:t>
      </w:r>
      <w:r w:rsidRPr="00062762">
        <w:t xml:space="preserve"> X-notat kan ikkje nyttast til korrespondanse der mottakar er ekstern. X-notat krev ikkje oppfølging og skal difor ikkje avskrivast.</w:t>
      </w:r>
    </w:p>
    <w:p w:rsidR="00C32837" w:rsidRDefault="00C32837" w:rsidP="00062762">
      <w:bookmarkStart w:id="37" w:name="_Toc276472907"/>
    </w:p>
    <w:p w:rsidR="0014161C" w:rsidRPr="00062762" w:rsidRDefault="0014161C" w:rsidP="00C32837">
      <w:pPr>
        <w:pStyle w:val="Overskrift5"/>
        <w:rPr>
          <w:rFonts w:asciiTheme="majorHAnsi" w:hAnsiTheme="majorHAnsi" w:cstheme="majorBidi"/>
        </w:rPr>
      </w:pPr>
      <w:bookmarkStart w:id="38" w:name="_Toc439682233"/>
      <w:r w:rsidRPr="00062762">
        <w:t>Status på journalpostar</w:t>
      </w:r>
      <w:bookmarkEnd w:id="38"/>
    </w:p>
    <w:p w:rsidR="0014161C" w:rsidRPr="00062762" w:rsidRDefault="0014161C" w:rsidP="00062762">
      <w:r w:rsidRPr="00062762">
        <w:t xml:space="preserve">Alle journalpostar har ein journalstatus som seier noko om kor langt arbeidet med saksdokumenta har kome i </w:t>
      </w:r>
      <w:r w:rsidR="00EA49E8">
        <w:t>saksbehandling</w:t>
      </w:r>
      <w:r w:rsidRPr="00062762">
        <w:t xml:space="preserve">s- og arkiveringsprosessen. </w:t>
      </w:r>
    </w:p>
    <w:p w:rsidR="0014161C" w:rsidRPr="00062762" w:rsidRDefault="0014161C" w:rsidP="00062762"/>
    <w:p w:rsidR="0014161C" w:rsidRPr="00062762" w:rsidRDefault="0014161C" w:rsidP="00062762">
      <w:r w:rsidRPr="00062762">
        <w:t>Utgåande journalpostar</w:t>
      </w:r>
      <w:r w:rsidR="00C32837">
        <w:t>, saksframlegg</w:t>
      </w:r>
      <w:r w:rsidRPr="00062762">
        <w:t xml:space="preserve"> og notat er under arbeid og er difor redigerbare når journalstatus er R (</w:t>
      </w:r>
      <w:r w:rsidR="00844C5C">
        <w:t>r</w:t>
      </w:r>
      <w:r w:rsidRPr="00062762">
        <w:t>eservert). På inngåande journalpostar kan registreringsopplysningar redigerast når journalstatusen er M (</w:t>
      </w:r>
      <w:r w:rsidR="00844C5C">
        <w:t>m</w:t>
      </w:r>
      <w:r w:rsidRPr="00062762">
        <w:t>idlertidig) eller S (</w:t>
      </w:r>
      <w:r w:rsidR="00844C5C">
        <w:t>r</w:t>
      </w:r>
      <w:r w:rsidRPr="00062762">
        <w:t xml:space="preserve">egistrert av </w:t>
      </w:r>
      <w:r w:rsidR="00EA49E8">
        <w:t>saksbehandlar</w:t>
      </w:r>
      <w:r w:rsidRPr="00062762">
        <w:t>).</w:t>
      </w:r>
    </w:p>
    <w:p w:rsidR="0014161C" w:rsidRPr="00062762" w:rsidRDefault="0014161C" w:rsidP="00062762"/>
    <w:p w:rsidR="0014161C" w:rsidRPr="00062762" w:rsidRDefault="0014161C" w:rsidP="00062762">
      <w:r w:rsidRPr="00062762">
        <w:t>I alle andre journalstatusar er journalpostane låst</w:t>
      </w:r>
      <w:r w:rsidR="00844C5C">
        <w:t>e</w:t>
      </w:r>
      <w:r w:rsidRPr="00062762">
        <w:t xml:space="preserve"> for</w:t>
      </w:r>
      <w:r w:rsidR="00512F07">
        <w:t xml:space="preserve"> redigering. Skjerming, merknade</w:t>
      </w:r>
      <w:r w:rsidRPr="00062762">
        <w:t>r og nok</w:t>
      </w:r>
      <w:r w:rsidR="00844C5C">
        <w:t>re</w:t>
      </w:r>
      <w:r w:rsidRPr="00062762">
        <w:t xml:space="preserve"> oppgåvetypar kan likevel førast</w:t>
      </w:r>
      <w:r w:rsidR="00844C5C">
        <w:t xml:space="preserve"> på</w:t>
      </w:r>
      <w:r w:rsidRPr="00062762">
        <w:t>.</w:t>
      </w:r>
    </w:p>
    <w:p w:rsidR="0014161C" w:rsidRPr="00062762" w:rsidRDefault="0014161C" w:rsidP="00062762">
      <w:r w:rsidRPr="00062762">
        <w:br w:type="page"/>
      </w:r>
    </w:p>
    <w:p w:rsidR="0014161C" w:rsidRPr="00062762" w:rsidRDefault="0014161C" w:rsidP="00062762">
      <w:pPr>
        <w:rPr>
          <w:rFonts w:asciiTheme="minorHAnsi" w:hAnsiTheme="minorHAnsi" w:cstheme="minorHAnsi"/>
          <w:szCs w:val="22"/>
        </w:rPr>
      </w:pPr>
    </w:p>
    <w:p w:rsidR="0014161C" w:rsidRPr="00062762" w:rsidRDefault="0014161C" w:rsidP="00C32837">
      <w:pPr>
        <w:pStyle w:val="Overskrift5"/>
        <w:rPr>
          <w:rFonts w:asciiTheme="majorHAnsi" w:hAnsiTheme="majorHAnsi" w:cstheme="majorBidi"/>
          <w:szCs w:val="22"/>
        </w:rPr>
      </w:pPr>
      <w:bookmarkStart w:id="39" w:name="_Toc439682234"/>
      <w:bookmarkStart w:id="40" w:name="_Toc277699848"/>
      <w:bookmarkEnd w:id="37"/>
      <w:r w:rsidRPr="00062762">
        <w:t>Status på saker</w:t>
      </w:r>
      <w:bookmarkEnd w:id="39"/>
    </w:p>
    <w:p w:rsidR="0014161C" w:rsidRPr="00062762" w:rsidRDefault="0014161C" w:rsidP="00062762">
      <w:pPr>
        <w:rPr>
          <w:rFonts w:cstheme="minorHAnsi"/>
        </w:rPr>
      </w:pPr>
      <w:r w:rsidRPr="00062762">
        <w:rPr>
          <w:rFonts w:cstheme="minorHAnsi"/>
        </w:rPr>
        <w:t>Saker kan ha følgjande status:</w:t>
      </w:r>
    </w:p>
    <w:p w:rsidR="0014161C" w:rsidRPr="00062762" w:rsidRDefault="0014161C" w:rsidP="00062762">
      <w:pPr>
        <w:rPr>
          <w:rFonts w:asciiTheme="minorHAnsi" w:hAnsiTheme="minorHAnsi" w:cstheme="minorHAnsi"/>
          <w:b/>
        </w:rPr>
      </w:pPr>
      <w:r w:rsidRPr="00062762">
        <w:rPr>
          <w:rFonts w:asciiTheme="minorHAnsi" w:hAnsiTheme="minorHAnsi" w:cstheme="minorHAnsi"/>
          <w:b/>
        </w:rPr>
        <w:t xml:space="preserve">R - Reservert. </w:t>
      </w:r>
      <w:r w:rsidRPr="00062762">
        <w:rPr>
          <w:rFonts w:asciiTheme="minorHAnsi" w:hAnsiTheme="minorHAnsi" w:cstheme="minorHAnsi"/>
        </w:rPr>
        <w:t xml:space="preserve">Saka er oppretta og reservert av </w:t>
      </w:r>
      <w:r w:rsidR="00EA49E8">
        <w:rPr>
          <w:rFonts w:asciiTheme="minorHAnsi" w:hAnsiTheme="minorHAnsi" w:cstheme="minorHAnsi"/>
        </w:rPr>
        <w:t>saksbehandlar</w:t>
      </w:r>
      <w:r w:rsidRPr="00062762">
        <w:rPr>
          <w:rFonts w:asciiTheme="minorHAnsi" w:hAnsiTheme="minorHAnsi" w:cstheme="minorHAnsi"/>
        </w:rPr>
        <w:t>.</w:t>
      </w:r>
    </w:p>
    <w:p w:rsidR="0014161C" w:rsidRPr="00062762" w:rsidRDefault="0014161C" w:rsidP="00062762">
      <w:pPr>
        <w:rPr>
          <w:rFonts w:asciiTheme="minorHAnsi" w:hAnsiTheme="minorHAnsi" w:cstheme="minorHAnsi"/>
          <w:b/>
        </w:rPr>
      </w:pPr>
      <w:r w:rsidRPr="00062762">
        <w:rPr>
          <w:rFonts w:asciiTheme="minorHAnsi" w:hAnsiTheme="minorHAnsi" w:cstheme="minorHAnsi"/>
          <w:b/>
        </w:rPr>
        <w:t xml:space="preserve">B - Behandlas. </w:t>
      </w:r>
      <w:r w:rsidRPr="00062762">
        <w:rPr>
          <w:rFonts w:asciiTheme="minorHAnsi" w:hAnsiTheme="minorHAnsi" w:cstheme="minorHAnsi"/>
        </w:rPr>
        <w:t>Saka er under handsam</w:t>
      </w:r>
      <w:r w:rsidR="00C32837">
        <w:rPr>
          <w:rFonts w:asciiTheme="minorHAnsi" w:hAnsiTheme="minorHAnsi" w:cstheme="minorHAnsi"/>
        </w:rPr>
        <w:t>ing og kontrollert av arkivet</w:t>
      </w:r>
      <w:r w:rsidRPr="00062762">
        <w:rPr>
          <w:rFonts w:asciiTheme="minorHAnsi" w:hAnsiTheme="minorHAnsi" w:cstheme="minorHAnsi"/>
        </w:rPr>
        <w:t>.</w:t>
      </w:r>
    </w:p>
    <w:p w:rsidR="0014161C" w:rsidRPr="00062762" w:rsidRDefault="0014161C" w:rsidP="00062762">
      <w:pPr>
        <w:rPr>
          <w:rFonts w:asciiTheme="minorHAnsi" w:hAnsiTheme="minorHAnsi" w:cstheme="minorHAnsi"/>
          <w:b/>
        </w:rPr>
      </w:pPr>
      <w:r w:rsidRPr="00062762">
        <w:rPr>
          <w:rFonts w:asciiTheme="minorHAnsi" w:hAnsiTheme="minorHAnsi" w:cstheme="minorHAnsi"/>
          <w:b/>
        </w:rPr>
        <w:t>A - Avslutta.</w:t>
      </w:r>
      <w:r w:rsidRPr="00062762">
        <w:rPr>
          <w:rFonts w:asciiTheme="minorHAnsi" w:hAnsiTheme="minorHAnsi" w:cstheme="minorHAnsi"/>
        </w:rPr>
        <w:t xml:space="preserve"> Saka er a</w:t>
      </w:r>
      <w:r w:rsidR="00C32837">
        <w:rPr>
          <w:rFonts w:asciiTheme="minorHAnsi" w:hAnsiTheme="minorHAnsi" w:cstheme="minorHAnsi"/>
        </w:rPr>
        <w:t>vslutta. Det er berre arkivet</w:t>
      </w:r>
      <w:r w:rsidR="006255E1">
        <w:rPr>
          <w:rFonts w:asciiTheme="minorHAnsi" w:hAnsiTheme="minorHAnsi" w:cstheme="minorHAnsi"/>
        </w:rPr>
        <w:t xml:space="preserve"> som kan avslutta og opne sake</w:t>
      </w:r>
      <w:r w:rsidRPr="00062762">
        <w:rPr>
          <w:rFonts w:asciiTheme="minorHAnsi" w:hAnsiTheme="minorHAnsi" w:cstheme="minorHAnsi"/>
        </w:rPr>
        <w:t>r att.</w:t>
      </w:r>
    </w:p>
    <w:p w:rsidR="0014161C" w:rsidRPr="00062762" w:rsidRDefault="0014161C" w:rsidP="00062762">
      <w:pPr>
        <w:rPr>
          <w:rFonts w:asciiTheme="minorHAnsi" w:hAnsiTheme="minorHAnsi" w:cstheme="minorHAnsi"/>
        </w:rPr>
      </w:pPr>
      <w:r w:rsidRPr="00062762">
        <w:rPr>
          <w:rFonts w:asciiTheme="minorHAnsi" w:hAnsiTheme="minorHAnsi" w:cstheme="minorHAnsi"/>
          <w:b/>
        </w:rPr>
        <w:t>U - Utgår.</w:t>
      </w:r>
      <w:r w:rsidRPr="00062762">
        <w:rPr>
          <w:rFonts w:asciiTheme="minorHAnsi" w:hAnsiTheme="minorHAnsi" w:cstheme="minorHAnsi"/>
        </w:rPr>
        <w:t xml:space="preserve"> Saka ikkje lenger aktuell for å registrere nye journalposter eller anna saksinformasjon</w:t>
      </w:r>
      <w:r w:rsidR="00F7741A">
        <w:rPr>
          <w:rFonts w:asciiTheme="minorHAnsi" w:hAnsiTheme="minorHAnsi" w:cstheme="minorHAnsi"/>
        </w:rPr>
        <w:t xml:space="preserve"> under</w:t>
      </w:r>
      <w:r w:rsidRPr="00062762">
        <w:rPr>
          <w:rFonts w:asciiTheme="minorHAnsi" w:hAnsiTheme="minorHAnsi" w:cstheme="minorHAnsi"/>
        </w:rPr>
        <w:t>.</w:t>
      </w:r>
    </w:p>
    <w:p w:rsidR="00C32837" w:rsidRDefault="00C32837" w:rsidP="00062762"/>
    <w:p w:rsidR="0014161C" w:rsidRPr="007F25A7" w:rsidRDefault="0014161C" w:rsidP="00C32837">
      <w:pPr>
        <w:pStyle w:val="Overskrift5"/>
        <w:rPr>
          <w:rFonts w:asciiTheme="majorHAnsi" w:hAnsiTheme="majorHAnsi" w:cstheme="majorBidi"/>
          <w:lang w:val="nb-NO"/>
        </w:rPr>
      </w:pPr>
      <w:bookmarkStart w:id="41" w:name="_Toc439682235"/>
      <w:r w:rsidRPr="007F25A7">
        <w:rPr>
          <w:lang w:val="nb-NO"/>
        </w:rPr>
        <w:t>Restanse</w:t>
      </w:r>
      <w:bookmarkEnd w:id="41"/>
    </w:p>
    <w:p w:rsidR="0014161C" w:rsidRPr="00062762" w:rsidRDefault="0014161C" w:rsidP="00062762">
      <w:r w:rsidRPr="008716E7">
        <w:rPr>
          <w:lang w:val="nb-NO"/>
        </w:rPr>
        <w:t xml:space="preserve">Ordet restanse betyr at du har post du må avskrive. </w:t>
      </w:r>
      <w:r w:rsidRPr="007F25A7">
        <w:rPr>
          <w:lang w:val="nb-NO"/>
        </w:rPr>
        <w:t>Det vil s</w:t>
      </w:r>
      <w:r w:rsidR="00C32837" w:rsidRPr="007F25A7">
        <w:rPr>
          <w:lang w:val="nb-NO"/>
        </w:rPr>
        <w:t>e</w:t>
      </w:r>
      <w:r w:rsidRPr="007F25A7">
        <w:rPr>
          <w:lang w:val="nb-NO"/>
        </w:rPr>
        <w:t>i</w:t>
      </w:r>
      <w:r w:rsidR="00F7741A">
        <w:rPr>
          <w:lang w:val="nb-NO"/>
        </w:rPr>
        <w:t>e at</w:t>
      </w:r>
      <w:r w:rsidRPr="007F25A7">
        <w:rPr>
          <w:lang w:val="nb-NO"/>
        </w:rPr>
        <w:t xml:space="preserve"> du har post som du må lese og svare på, eller</w:t>
      </w:r>
      <w:r w:rsidR="00F7741A">
        <w:rPr>
          <w:lang w:val="nb-NO"/>
        </w:rPr>
        <w:t xml:space="preserve"> du</w:t>
      </w:r>
      <w:r w:rsidRPr="007F25A7">
        <w:rPr>
          <w:lang w:val="nb-NO"/>
        </w:rPr>
        <w:t xml:space="preserve"> har sendt ut post som du må følgje opp. </w:t>
      </w:r>
      <w:r w:rsidRPr="00062762">
        <w:t>Du kan ha restanse på både inngåande og utgåande brev</w:t>
      </w:r>
      <w:r w:rsidR="008716E7">
        <w:t>,</w:t>
      </w:r>
      <w:r w:rsidRPr="00062762">
        <w:t xml:space="preserve"> og</w:t>
      </w:r>
      <w:r w:rsidR="00B3026D">
        <w:t xml:space="preserve"> det kan ve</w:t>
      </w:r>
      <w:r w:rsidR="00F7741A">
        <w:t>re knytt ein frist til</w:t>
      </w:r>
      <w:r w:rsidRPr="00062762">
        <w:t xml:space="preserve"> </w:t>
      </w:r>
      <w:r w:rsidR="008716E7">
        <w:t>kva tid</w:t>
      </w:r>
      <w:r w:rsidRPr="00062762">
        <w:t xml:space="preserve"> oppfølging skal skje. Dette </w:t>
      </w:r>
      <w:r w:rsidR="008716E7">
        <w:t>vert sett</w:t>
      </w:r>
      <w:r w:rsidRPr="00062762">
        <w:t xml:space="preserve"> som </w:t>
      </w:r>
      <w:r w:rsidRPr="00062762">
        <w:rPr>
          <w:b/>
        </w:rPr>
        <w:t>forfallsdato</w:t>
      </w:r>
      <w:r w:rsidRPr="00062762">
        <w:t>. Det er den enkelte journalpost som har restanse, ikkje ei heil sak.</w:t>
      </w:r>
    </w:p>
    <w:p w:rsidR="00C32837" w:rsidRDefault="00C32837" w:rsidP="00062762"/>
    <w:p w:rsidR="0014161C" w:rsidRPr="00062762" w:rsidRDefault="0014161C" w:rsidP="00C32837">
      <w:pPr>
        <w:pStyle w:val="Overskrift5"/>
      </w:pPr>
      <w:bookmarkStart w:id="42" w:name="_Toc439682236"/>
      <w:r w:rsidRPr="00062762">
        <w:t>Avskriving</w:t>
      </w:r>
      <w:bookmarkEnd w:id="42"/>
    </w:p>
    <w:p w:rsidR="0014161C" w:rsidRPr="00062762" w:rsidRDefault="0014161C" w:rsidP="00062762">
      <w:r w:rsidRPr="00062762">
        <w:t>Å avskrive betyr å registrere opplysningar knytt</w:t>
      </w:r>
      <w:r w:rsidR="008716E7">
        <w:t>e</w:t>
      </w:r>
      <w:r w:rsidRPr="00062762">
        <w:t xml:space="preserve"> til ein journalpost om </w:t>
      </w:r>
      <w:r w:rsidR="00F7741A">
        <w:t>når</w:t>
      </w:r>
      <w:r w:rsidRPr="00062762">
        <w:t xml:space="preserve"> og korleis handsaminga av innhaldet i journalposten er avslutta. Avskriving av en journalpost gj</w:t>
      </w:r>
      <w:r w:rsidR="008716E7">
        <w:t>e</w:t>
      </w:r>
      <w:r w:rsidRPr="00062762">
        <w:t>r at journalposten forsvinn</w:t>
      </w:r>
      <w:r w:rsidR="00C32837">
        <w:t xml:space="preserve"> frå restanselist</w:t>
      </w:r>
      <w:r w:rsidR="008716E7">
        <w:t>a</w:t>
      </w:r>
      <w:r w:rsidR="00C32837">
        <w:t xml:space="preserve"> </w:t>
      </w:r>
      <w:r w:rsidRPr="00062762">
        <w:t xml:space="preserve">hjå ansvarleg </w:t>
      </w:r>
      <w:r w:rsidR="00EA49E8">
        <w:t>saksbehandlar</w:t>
      </w:r>
      <w:r w:rsidRPr="00062762">
        <w:t>. Det er journalpost</w:t>
      </w:r>
      <w:r w:rsidR="008716E7">
        <w:t>a</w:t>
      </w:r>
      <w:r w:rsidRPr="00062762">
        <w:t xml:space="preserve">r som </w:t>
      </w:r>
      <w:r w:rsidR="008716E7">
        <w:t xml:space="preserve">skal </w:t>
      </w:r>
      <w:r w:rsidRPr="00062762">
        <w:t>avskrivas</w:t>
      </w:r>
      <w:r w:rsidR="008716E7">
        <w:t>t</w:t>
      </w:r>
      <w:r w:rsidRPr="00062762">
        <w:t>, ikkje sak</w:t>
      </w:r>
      <w:r w:rsidR="008716E7">
        <w:t>e</w:t>
      </w:r>
      <w:r w:rsidRPr="00062762">
        <w:t>r. Sak</w:t>
      </w:r>
      <w:r w:rsidR="008716E7">
        <w:t>e</w:t>
      </w:r>
      <w:r w:rsidRPr="00062762">
        <w:t xml:space="preserve">r </w:t>
      </w:r>
      <w:r w:rsidR="008716E7">
        <w:t xml:space="preserve">vert </w:t>
      </w:r>
      <w:r w:rsidRPr="00062762">
        <w:t>avslutta når dei er ferdig handsama.  Nedanfor er ein o</w:t>
      </w:r>
      <w:r w:rsidR="00F7741A">
        <w:t>versikt over kva avskrivingsmåta</w:t>
      </w:r>
      <w:r w:rsidRPr="00062762">
        <w:t>r som fin</w:t>
      </w:r>
      <w:r w:rsidR="008716E7">
        <w:t>st</w:t>
      </w:r>
      <w:r w:rsidRPr="00062762">
        <w:t xml:space="preserve"> for ulike dokumenttypar:</w:t>
      </w:r>
    </w:p>
    <w:p w:rsidR="002D558C" w:rsidRDefault="002D558C" w:rsidP="00062762">
      <w:pPr>
        <w:rPr>
          <w:rFonts w:asciiTheme="minorHAnsi" w:hAnsiTheme="minorHAnsi" w:cstheme="minorHAnsi"/>
          <w:b/>
        </w:rPr>
      </w:pPr>
    </w:p>
    <w:p w:rsidR="0014161C" w:rsidRPr="00062762" w:rsidRDefault="0014161C" w:rsidP="00062762">
      <w:pPr>
        <w:rPr>
          <w:rFonts w:asciiTheme="minorHAnsi" w:hAnsiTheme="minorHAnsi" w:cstheme="minorHAnsi"/>
          <w:b/>
        </w:rPr>
      </w:pPr>
      <w:r w:rsidRPr="00062762">
        <w:rPr>
          <w:rFonts w:asciiTheme="minorHAnsi" w:hAnsiTheme="minorHAnsi" w:cstheme="minorHAnsi"/>
          <w:b/>
        </w:rPr>
        <w:t>Avskrivingsmåte:</w:t>
      </w:r>
    </w:p>
    <w:p w:rsidR="0014161C" w:rsidRPr="00062762" w:rsidRDefault="0014161C" w:rsidP="00062762">
      <w:pPr>
        <w:rPr>
          <w:rFonts w:asciiTheme="minorHAnsi" w:hAnsiTheme="minorHAnsi" w:cstheme="minorHAnsi"/>
          <w:b/>
        </w:rPr>
      </w:pPr>
      <w:r w:rsidRPr="00062762">
        <w:rPr>
          <w:rFonts w:asciiTheme="minorHAnsi" w:hAnsiTheme="minorHAnsi" w:cstheme="minorHAnsi"/>
          <w:b/>
        </w:rPr>
        <w:t xml:space="preserve">BU - </w:t>
      </w:r>
      <w:r w:rsidR="002D558C" w:rsidRPr="002D558C">
        <w:rPr>
          <w:rFonts w:asciiTheme="minorHAnsi" w:hAnsiTheme="minorHAnsi" w:cstheme="minorHAnsi"/>
        </w:rPr>
        <w:t>Bes</w:t>
      </w:r>
      <w:r w:rsidRPr="002D558C">
        <w:rPr>
          <w:rFonts w:asciiTheme="minorHAnsi" w:hAnsiTheme="minorHAnsi" w:cstheme="minorHAnsi"/>
          <w:szCs w:val="22"/>
        </w:rPr>
        <w:t>va</w:t>
      </w:r>
      <w:r w:rsidRPr="00062762">
        <w:rPr>
          <w:rFonts w:asciiTheme="minorHAnsi" w:hAnsiTheme="minorHAnsi" w:cstheme="minorHAnsi"/>
          <w:szCs w:val="22"/>
        </w:rPr>
        <w:t>rt med utgåande brev/e-post</w:t>
      </w:r>
    </w:p>
    <w:p w:rsidR="0014161C" w:rsidRPr="00062762" w:rsidRDefault="0014161C" w:rsidP="00062762">
      <w:pPr>
        <w:rPr>
          <w:rFonts w:asciiTheme="minorHAnsi" w:hAnsiTheme="minorHAnsi" w:cstheme="minorHAnsi"/>
          <w:b/>
        </w:rPr>
      </w:pPr>
      <w:r w:rsidRPr="00062762">
        <w:rPr>
          <w:rFonts w:asciiTheme="minorHAnsi" w:hAnsiTheme="minorHAnsi" w:cstheme="minorHAnsi"/>
          <w:b/>
        </w:rPr>
        <w:t>NN -</w:t>
      </w:r>
      <w:r w:rsidRPr="00062762">
        <w:rPr>
          <w:rFonts w:asciiTheme="minorHAnsi" w:hAnsiTheme="minorHAnsi" w:cstheme="minorHAnsi"/>
          <w:szCs w:val="22"/>
        </w:rPr>
        <w:t xml:space="preserve"> </w:t>
      </w:r>
      <w:r w:rsidR="002D558C">
        <w:rPr>
          <w:rFonts w:asciiTheme="minorHAnsi" w:hAnsiTheme="minorHAnsi" w:cstheme="minorHAnsi"/>
          <w:szCs w:val="22"/>
        </w:rPr>
        <w:t>Bes</w:t>
      </w:r>
      <w:r w:rsidRPr="00062762">
        <w:rPr>
          <w:rFonts w:asciiTheme="minorHAnsi" w:hAnsiTheme="minorHAnsi" w:cstheme="minorHAnsi"/>
          <w:szCs w:val="22"/>
        </w:rPr>
        <w:t>vart med nytt notat</w:t>
      </w:r>
    </w:p>
    <w:p w:rsidR="0014161C" w:rsidRPr="00062762" w:rsidRDefault="002D558C" w:rsidP="00062762">
      <w:pPr>
        <w:rPr>
          <w:rFonts w:asciiTheme="minorHAnsi" w:hAnsiTheme="minorHAnsi" w:cstheme="minorHAnsi"/>
          <w:b/>
        </w:rPr>
      </w:pPr>
      <w:r>
        <w:rPr>
          <w:rFonts w:asciiTheme="minorHAnsi" w:hAnsiTheme="minorHAnsi" w:cstheme="minorHAnsi"/>
          <w:b/>
        </w:rPr>
        <w:t>T</w:t>
      </w:r>
      <w:r w:rsidR="00191967">
        <w:rPr>
          <w:rFonts w:asciiTheme="minorHAnsi" w:hAnsiTheme="minorHAnsi" w:cstheme="minorHAnsi"/>
          <w:b/>
        </w:rPr>
        <w:t>O</w:t>
      </w:r>
      <w:r w:rsidR="0014161C" w:rsidRPr="00062762">
        <w:rPr>
          <w:rFonts w:asciiTheme="minorHAnsi" w:hAnsiTheme="minorHAnsi" w:cstheme="minorHAnsi"/>
          <w:b/>
        </w:rPr>
        <w:t xml:space="preserve"> - </w:t>
      </w:r>
      <w:r w:rsidR="0014161C" w:rsidRPr="00062762">
        <w:rPr>
          <w:rFonts w:asciiTheme="minorHAnsi" w:hAnsiTheme="minorHAnsi" w:cstheme="minorHAnsi"/>
          <w:szCs w:val="22"/>
        </w:rPr>
        <w:t xml:space="preserve">Tatt til </w:t>
      </w:r>
      <w:r w:rsidR="00191967">
        <w:rPr>
          <w:rFonts w:asciiTheme="minorHAnsi" w:hAnsiTheme="minorHAnsi" w:cstheme="minorHAnsi"/>
          <w:szCs w:val="22"/>
        </w:rPr>
        <w:t>orientering</w:t>
      </w:r>
    </w:p>
    <w:p w:rsidR="0014161C" w:rsidRPr="00062762" w:rsidRDefault="0014161C" w:rsidP="00062762">
      <w:pPr>
        <w:rPr>
          <w:rFonts w:asciiTheme="minorHAnsi" w:hAnsiTheme="minorHAnsi" w:cstheme="minorHAnsi"/>
        </w:rPr>
      </w:pPr>
      <w:r w:rsidRPr="00062762">
        <w:rPr>
          <w:rFonts w:asciiTheme="minorHAnsi" w:hAnsiTheme="minorHAnsi" w:cstheme="minorHAnsi"/>
          <w:b/>
        </w:rPr>
        <w:t xml:space="preserve">TLF - </w:t>
      </w:r>
      <w:r w:rsidR="006A3924" w:rsidRPr="006A3924">
        <w:rPr>
          <w:rFonts w:asciiTheme="minorHAnsi" w:hAnsiTheme="minorHAnsi" w:cstheme="minorHAnsi"/>
        </w:rPr>
        <w:t>Be</w:t>
      </w:r>
      <w:r w:rsidR="006A3924">
        <w:rPr>
          <w:rFonts w:asciiTheme="minorHAnsi" w:hAnsiTheme="minorHAnsi" w:cstheme="minorHAnsi"/>
        </w:rPr>
        <w:t>s</w:t>
      </w:r>
      <w:r w:rsidR="006A3924">
        <w:rPr>
          <w:rFonts w:asciiTheme="minorHAnsi" w:hAnsiTheme="minorHAnsi" w:cstheme="minorHAnsi"/>
          <w:szCs w:val="22"/>
        </w:rPr>
        <w:t>vart pr</w:t>
      </w:r>
      <w:r w:rsidRPr="00062762">
        <w:rPr>
          <w:rFonts w:asciiTheme="minorHAnsi" w:hAnsiTheme="minorHAnsi" w:cstheme="minorHAnsi"/>
          <w:szCs w:val="22"/>
        </w:rPr>
        <w:t xml:space="preserve"> telefon</w:t>
      </w:r>
      <w:r w:rsidR="006A3924">
        <w:rPr>
          <w:rFonts w:asciiTheme="minorHAnsi" w:hAnsiTheme="minorHAnsi" w:cstheme="minorHAnsi"/>
          <w:szCs w:val="22"/>
        </w:rPr>
        <w:t xml:space="preserve"> (skriv gjerne ein merknad om telefonsamtale</w:t>
      </w:r>
      <w:r w:rsidR="00F7741A">
        <w:rPr>
          <w:rFonts w:asciiTheme="minorHAnsi" w:hAnsiTheme="minorHAnsi" w:cstheme="minorHAnsi"/>
          <w:szCs w:val="22"/>
        </w:rPr>
        <w:t>n</w:t>
      </w:r>
      <w:r w:rsidR="006A3924">
        <w:rPr>
          <w:rFonts w:asciiTheme="minorHAnsi" w:hAnsiTheme="minorHAnsi" w:cstheme="minorHAnsi"/>
          <w:szCs w:val="22"/>
        </w:rPr>
        <w:t>)</w:t>
      </w:r>
    </w:p>
    <w:p w:rsidR="0014161C" w:rsidRPr="00062762" w:rsidRDefault="0014161C" w:rsidP="00062762">
      <w:pPr>
        <w:rPr>
          <w:rFonts w:asciiTheme="minorHAnsi" w:hAnsiTheme="minorHAnsi" w:cstheme="minorHAnsi"/>
          <w:szCs w:val="22"/>
        </w:rPr>
      </w:pPr>
      <w:r w:rsidRPr="00062762">
        <w:rPr>
          <w:rFonts w:asciiTheme="minorHAnsi" w:hAnsiTheme="minorHAnsi" w:cstheme="minorHAnsi"/>
          <w:b/>
        </w:rPr>
        <w:t xml:space="preserve">SA - </w:t>
      </w:r>
      <w:r w:rsidRPr="00062762">
        <w:rPr>
          <w:rFonts w:asciiTheme="minorHAnsi" w:hAnsiTheme="minorHAnsi" w:cstheme="minorHAnsi"/>
          <w:szCs w:val="22"/>
        </w:rPr>
        <w:t>Sak avslutta</w:t>
      </w:r>
      <w:r w:rsidR="006A3924">
        <w:rPr>
          <w:rFonts w:asciiTheme="minorHAnsi" w:hAnsiTheme="minorHAnsi" w:cstheme="minorHAnsi"/>
          <w:szCs w:val="22"/>
        </w:rPr>
        <w:t xml:space="preserve"> (berre for arkiv)</w:t>
      </w:r>
    </w:p>
    <w:p w:rsidR="0014161C" w:rsidRPr="00062762" w:rsidRDefault="0014161C" w:rsidP="00062762">
      <w:pPr>
        <w:rPr>
          <w:rFonts w:asciiTheme="minorHAnsi" w:hAnsiTheme="minorHAnsi" w:cstheme="minorHAnsi"/>
          <w:szCs w:val="22"/>
        </w:rPr>
      </w:pPr>
      <w:r w:rsidRPr="00062762">
        <w:rPr>
          <w:rFonts w:asciiTheme="minorHAnsi" w:hAnsiTheme="minorHAnsi" w:cstheme="minorHAnsi"/>
          <w:b/>
        </w:rPr>
        <w:t xml:space="preserve">*** - </w:t>
      </w:r>
      <w:r w:rsidRPr="00062762">
        <w:rPr>
          <w:rFonts w:asciiTheme="minorHAnsi" w:hAnsiTheme="minorHAnsi" w:cstheme="minorHAnsi"/>
          <w:szCs w:val="22"/>
        </w:rPr>
        <w:t>Midlertidig svar sendt</w:t>
      </w:r>
    </w:p>
    <w:p w:rsidR="006A3924" w:rsidRDefault="006A3924" w:rsidP="00062762"/>
    <w:p w:rsidR="0014161C" w:rsidRPr="00062762" w:rsidRDefault="0014161C" w:rsidP="006A3924">
      <w:pPr>
        <w:pStyle w:val="Overskrift5"/>
        <w:rPr>
          <w:rFonts w:asciiTheme="majorHAnsi" w:hAnsiTheme="majorHAnsi" w:cstheme="majorBidi"/>
          <w:szCs w:val="22"/>
        </w:rPr>
      </w:pPr>
      <w:bookmarkStart w:id="43" w:name="_Toc439682237"/>
      <w:r w:rsidRPr="00062762">
        <w:t>Merknad</w:t>
      </w:r>
      <w:bookmarkEnd w:id="43"/>
    </w:p>
    <w:p w:rsidR="0014161C" w:rsidRPr="00540481" w:rsidRDefault="00F7741A" w:rsidP="00062762">
      <w:r>
        <w:t>Til saker, journalpostar og saksdokument</w:t>
      </w:r>
      <w:r w:rsidR="0014161C" w:rsidRPr="00062762">
        <w:t xml:space="preserve"> kan ein knyte merknad til registreringa. Merknad </w:t>
      </w:r>
      <w:r w:rsidR="008716E7">
        <w:t xml:space="preserve">vert </w:t>
      </w:r>
      <w:r w:rsidR="0014161C" w:rsidRPr="00062762">
        <w:t xml:space="preserve">brukt til påføring av tilleggsinformasjon som er relevant i samband med </w:t>
      </w:r>
      <w:r w:rsidR="00EA49E8">
        <w:t>saksbehandling</w:t>
      </w:r>
      <w:r w:rsidR="0014161C" w:rsidRPr="00062762">
        <w:t>a, men som ikkje treng å vere eit eig</w:t>
      </w:r>
      <w:r w:rsidR="008716E7">
        <w:t>e</w:t>
      </w:r>
      <w:r w:rsidR="0014161C" w:rsidRPr="00062762">
        <w:t xml:space="preserve"> saksdokument. </w:t>
      </w:r>
      <w:r w:rsidR="00B3026D" w:rsidRPr="00540481">
        <w:t>Merknad på journalpost kan ve</w:t>
      </w:r>
      <w:r w:rsidR="0014161C" w:rsidRPr="00540481">
        <w:t xml:space="preserve">re formell (grå) eller uformell (gul). Uformelle merknader på journalposter </w:t>
      </w:r>
      <w:r w:rsidR="008716E7" w:rsidRPr="00540481">
        <w:t xml:space="preserve">skal </w:t>
      </w:r>
      <w:r w:rsidR="0014161C" w:rsidRPr="00540481">
        <w:t>slett</w:t>
      </w:r>
      <w:r w:rsidR="008716E7" w:rsidRPr="00540481">
        <w:t>ast</w:t>
      </w:r>
      <w:r w:rsidR="0014161C" w:rsidRPr="00540481">
        <w:t xml:space="preserve"> ved journalføring.</w:t>
      </w:r>
    </w:p>
    <w:p w:rsidR="006A3924" w:rsidRPr="00540481" w:rsidRDefault="006A3924" w:rsidP="00062762"/>
    <w:p w:rsidR="0014161C" w:rsidRPr="00540481" w:rsidRDefault="0014161C" w:rsidP="006A3924">
      <w:pPr>
        <w:pStyle w:val="Overskrift5"/>
      </w:pPr>
      <w:bookmarkStart w:id="44" w:name="_Toc439682238"/>
      <w:r w:rsidRPr="00540481">
        <w:t>Oppgåver</w:t>
      </w:r>
      <w:bookmarkEnd w:id="44"/>
    </w:p>
    <w:p w:rsidR="0014161C" w:rsidRPr="00062762" w:rsidRDefault="0014161C" w:rsidP="00062762">
      <w:r w:rsidRPr="00540481">
        <w:t xml:space="preserve">Oppgåver </w:t>
      </w:r>
      <w:r w:rsidR="008716E7" w:rsidRPr="00540481">
        <w:t xml:space="preserve">blir </w:t>
      </w:r>
      <w:r w:rsidRPr="00540481">
        <w:t xml:space="preserve">nytta for å sende journalpost på saksgang, for eksempel til godkjenning eller til høyring. </w:t>
      </w:r>
      <w:r w:rsidRPr="00062762">
        <w:t xml:space="preserve">På ei oppgåve </w:t>
      </w:r>
      <w:r w:rsidR="008716E7">
        <w:t>vert</w:t>
      </w:r>
      <w:r w:rsidRPr="00062762">
        <w:t xml:space="preserve"> mottakar </w:t>
      </w:r>
      <w:r w:rsidR="008716E7">
        <w:t xml:space="preserve">definert </w:t>
      </w:r>
      <w:r w:rsidRPr="00062762">
        <w:t>og eventuel</w:t>
      </w:r>
      <w:r w:rsidR="008716E7">
        <w:t>l</w:t>
      </w:r>
      <w:r w:rsidRPr="00062762">
        <w:t xml:space="preserve"> merknad. </w:t>
      </w:r>
      <w:r w:rsidR="00001D01">
        <w:t>Og</w:t>
      </w:r>
      <w:r w:rsidRPr="00062762">
        <w:t xml:space="preserve"> oppgåver kan supplerast med ein gul </w:t>
      </w:r>
      <w:r w:rsidR="00F7741A">
        <w:t>merknad ved behov. Gule merknade</w:t>
      </w:r>
      <w:r w:rsidRPr="00062762">
        <w:t xml:space="preserve">r </w:t>
      </w:r>
      <w:r w:rsidR="00567E76">
        <w:t>vert</w:t>
      </w:r>
      <w:r w:rsidR="00F7741A">
        <w:t xml:space="preserve"> berre</w:t>
      </w:r>
      <w:r w:rsidR="00567E76">
        <w:t xml:space="preserve"> </w:t>
      </w:r>
      <w:r w:rsidRPr="00062762">
        <w:t>vist</w:t>
      </w:r>
      <w:r w:rsidR="00F7741A">
        <w:t xml:space="preserve">e </w:t>
      </w:r>
      <w:r w:rsidRPr="00062762">
        <w:t>for neste ledd i saksgangen</w:t>
      </w:r>
      <w:r w:rsidR="00F7741A">
        <w:t>,</w:t>
      </w:r>
      <w:r w:rsidRPr="00062762">
        <w:t xml:space="preserve"> med mindre det vert definert at alle som er involvert</w:t>
      </w:r>
      <w:r w:rsidR="00F7741A">
        <w:t>e</w:t>
      </w:r>
      <w:r w:rsidRPr="00062762">
        <w:t xml:space="preserve"> i saksgangen</w:t>
      </w:r>
      <w:r w:rsidR="00F7741A">
        <w:t>,</w:t>
      </w:r>
      <w:r w:rsidRPr="00062762">
        <w:t xml:space="preserve"> kan lese merknaden. Gule merknader </w:t>
      </w:r>
      <w:r w:rsidR="00567E76">
        <w:t xml:space="preserve">vert </w:t>
      </w:r>
      <w:r w:rsidRPr="00062762">
        <w:t>sletta ved journalføring.</w:t>
      </w:r>
    </w:p>
    <w:p w:rsidR="006A3924" w:rsidRDefault="006A3924" w:rsidP="00062762"/>
    <w:p w:rsidR="0014161C" w:rsidRPr="00062762" w:rsidRDefault="0014161C" w:rsidP="00BB6630">
      <w:pPr>
        <w:pStyle w:val="Overskrift5"/>
      </w:pPr>
      <w:bookmarkStart w:id="45" w:name="_Toc439682239"/>
      <w:r w:rsidRPr="00062762">
        <w:t>Ekspedering</w:t>
      </w:r>
      <w:bookmarkEnd w:id="45"/>
    </w:p>
    <w:p w:rsidR="0014161C" w:rsidRPr="00062762" w:rsidRDefault="0014161C" w:rsidP="00062762">
      <w:r w:rsidRPr="00062762">
        <w:t xml:space="preserve">Klargjering og utsending av ferdigproduserte saksdokument til </w:t>
      </w:r>
      <w:r w:rsidR="00567E76">
        <w:t xml:space="preserve">ein </w:t>
      </w:r>
      <w:r w:rsidRPr="00062762">
        <w:t xml:space="preserve">definert mottakar. </w:t>
      </w:r>
    </w:p>
    <w:p w:rsidR="0014161C" w:rsidRPr="00062762" w:rsidRDefault="0014161C" w:rsidP="00062762">
      <w:r w:rsidRPr="00062762">
        <w:t>Ekspedering kan utfør</w:t>
      </w:r>
      <w:r w:rsidR="00567E76">
        <w:t>ast</w:t>
      </w:r>
      <w:r w:rsidRPr="00062762">
        <w:t xml:space="preserve"> elektronisk på e-post eller fysisk ved å skrive ut på papir, leggje i konv</w:t>
      </w:r>
      <w:r w:rsidR="00D714D9">
        <w:t>olutt og sende med post. Notat</w:t>
      </w:r>
      <w:r w:rsidRPr="00062762">
        <w:t xml:space="preserve"> </w:t>
      </w:r>
      <w:r w:rsidR="00567E76">
        <w:t xml:space="preserve">vert </w:t>
      </w:r>
      <w:r w:rsidRPr="00062762">
        <w:t>ekspedert</w:t>
      </w:r>
      <w:r w:rsidR="00D714D9">
        <w:t>e</w:t>
      </w:r>
      <w:r w:rsidRPr="00062762">
        <w:t xml:space="preserve"> direkte til mottakarar ved ferdigstilling.</w:t>
      </w:r>
    </w:p>
    <w:p w:rsidR="00BB6630" w:rsidRDefault="00BB6630" w:rsidP="00062762"/>
    <w:p w:rsidR="0014161C" w:rsidRPr="00062762" w:rsidRDefault="0014161C" w:rsidP="00BB6630">
      <w:pPr>
        <w:pStyle w:val="Overskrift5"/>
      </w:pPr>
      <w:bookmarkStart w:id="46" w:name="_Toc439682240"/>
      <w:r w:rsidRPr="00062762">
        <w:lastRenderedPageBreak/>
        <w:t>Sakstype</w:t>
      </w:r>
      <w:bookmarkEnd w:id="46"/>
    </w:p>
    <w:p w:rsidR="0014161C" w:rsidRPr="00062762" w:rsidRDefault="0014161C" w:rsidP="00062762">
      <w:r w:rsidRPr="00062762">
        <w:t>Sakstype er e</w:t>
      </w:r>
      <w:r w:rsidR="00FB7418">
        <w:t>i</w:t>
      </w:r>
      <w:r w:rsidRPr="00062762">
        <w:t xml:space="preserve">t felt på saksnivå som </w:t>
      </w:r>
      <w:r w:rsidR="00FB7418">
        <w:t xml:space="preserve">vert </w:t>
      </w:r>
      <w:r w:rsidRPr="00062762">
        <w:t>nytta for å kategorisere sak</w:t>
      </w:r>
      <w:r w:rsidR="00FB7418">
        <w:t>e</w:t>
      </w:r>
      <w:r w:rsidRPr="00062762">
        <w:t xml:space="preserve">r. Sakstype kan brukast som grunnlag for sortering og rapportering. Det er </w:t>
      </w:r>
      <w:r w:rsidR="00001D01">
        <w:t>og</w:t>
      </w:r>
      <w:r w:rsidRPr="00062762">
        <w:t xml:space="preserve"> e</w:t>
      </w:r>
      <w:r w:rsidR="00FB7418">
        <w:t>i</w:t>
      </w:r>
      <w:r w:rsidRPr="00062762">
        <w:t>n definisjon av kva rutinar ei sak skal handsamast etter.</w:t>
      </w:r>
    </w:p>
    <w:p w:rsidR="00393B80" w:rsidRDefault="00393B80" w:rsidP="00062762"/>
    <w:p w:rsidR="0014161C" w:rsidRPr="00062762" w:rsidRDefault="0014161C" w:rsidP="00393B80">
      <w:pPr>
        <w:pStyle w:val="Overskrift5"/>
      </w:pPr>
      <w:bookmarkStart w:id="47" w:name="_Toc439682241"/>
      <w:r w:rsidRPr="00062762">
        <w:t>Skjerming</w:t>
      </w:r>
      <w:bookmarkEnd w:id="47"/>
    </w:p>
    <w:p w:rsidR="0014161C" w:rsidRPr="00062762" w:rsidRDefault="0014161C" w:rsidP="00062762">
      <w:r w:rsidRPr="00062762">
        <w:t>Skjerming av sak</w:t>
      </w:r>
      <w:r w:rsidR="00FB7418">
        <w:t>e</w:t>
      </w:r>
      <w:r w:rsidRPr="00062762">
        <w:t xml:space="preserve">r, journalpostar og saksdokument </w:t>
      </w:r>
      <w:r w:rsidR="00FB7418">
        <w:t xml:space="preserve">vert </w:t>
      </w:r>
      <w:r w:rsidRPr="00062762">
        <w:t xml:space="preserve">nytta for å </w:t>
      </w:r>
      <w:r w:rsidR="00FB7418">
        <w:t>vise</w:t>
      </w:r>
      <w:r w:rsidRPr="00062762">
        <w:t xml:space="preserve"> unntak frå offentlegheit på offentleg journal eller for å sikre skjerming av registreringsopplysningar og dokument internt i organisasjonen. Skjerming </w:t>
      </w:r>
      <w:r w:rsidR="00FB7418">
        <w:t xml:space="preserve">vert </w:t>
      </w:r>
      <w:r w:rsidRPr="00062762">
        <w:t>påført ved å g</w:t>
      </w:r>
      <w:r w:rsidR="000A054C">
        <w:t>i</w:t>
      </w:r>
      <w:r w:rsidRPr="00062762">
        <w:t xml:space="preserve"> ein tilgangskode, eit nivå for kor mykje data som </w:t>
      </w:r>
      <w:r w:rsidR="000A054C">
        <w:t xml:space="preserve">skal </w:t>
      </w:r>
      <w:r w:rsidRPr="00062762">
        <w:t>skjermast og ein lovheimel for skjerminga.</w:t>
      </w:r>
    </w:p>
    <w:p w:rsidR="00393B80" w:rsidRDefault="00393B80" w:rsidP="00062762"/>
    <w:p w:rsidR="0014161C" w:rsidRPr="00062762" w:rsidRDefault="0014161C" w:rsidP="00393B80">
      <w:pPr>
        <w:pStyle w:val="Overskrift5"/>
      </w:pPr>
      <w:bookmarkStart w:id="48" w:name="_Toc439682242"/>
      <w:r w:rsidRPr="00062762">
        <w:t>Tilgangskode</w:t>
      </w:r>
      <w:bookmarkEnd w:id="48"/>
    </w:p>
    <w:p w:rsidR="0014161C" w:rsidRPr="00062762" w:rsidRDefault="0014161C" w:rsidP="00062762">
      <w:r w:rsidRPr="00062762">
        <w:t xml:space="preserve">Autorisasjon til å lese skjerma informasjon i systemet </w:t>
      </w:r>
      <w:r w:rsidR="000A054C">
        <w:t xml:space="preserve">vert </w:t>
      </w:r>
      <w:r w:rsidRPr="00062762">
        <w:t>knyt</w:t>
      </w:r>
      <w:r w:rsidR="000A054C">
        <w:t>t</w:t>
      </w:r>
      <w:r w:rsidRPr="00062762">
        <w:t xml:space="preserve"> til tilgangskode. Ulike brukarar er autorisert</w:t>
      </w:r>
      <w:r w:rsidR="000A054C">
        <w:t>e</w:t>
      </w:r>
      <w:r w:rsidR="00653A8B">
        <w:t xml:space="preserve"> for ulike tilgangskoda</w:t>
      </w:r>
      <w:r w:rsidRPr="00062762">
        <w:t>r for å differensiere kven som kan lese kva for informasjon. Unntatt offentl</w:t>
      </w:r>
      <w:r w:rsidR="000A054C">
        <w:t>e</w:t>
      </w:r>
      <w:r w:rsidRPr="00062762">
        <w:t xml:space="preserve">gheit </w:t>
      </w:r>
      <w:r w:rsidR="000A054C">
        <w:t xml:space="preserve">vert </w:t>
      </w:r>
      <w:r w:rsidR="00653A8B">
        <w:t xml:space="preserve">også </w:t>
      </w:r>
      <w:r w:rsidRPr="00062762">
        <w:t>definert i form av e</w:t>
      </w:r>
      <w:r w:rsidR="000A054C">
        <w:t>i</w:t>
      </w:r>
      <w:r w:rsidRPr="00062762">
        <w:t>n tilgangskode (UO).</w:t>
      </w:r>
    </w:p>
    <w:p w:rsidR="005C6254" w:rsidRDefault="005C6254" w:rsidP="00062762">
      <w:bookmarkStart w:id="49" w:name="_Toc419814267"/>
      <w:r>
        <w:br w:type="page"/>
      </w:r>
    </w:p>
    <w:p w:rsidR="0014161C" w:rsidRPr="00062762" w:rsidRDefault="00653A8B" w:rsidP="005C6254">
      <w:pPr>
        <w:pStyle w:val="Overskrift5"/>
      </w:pPr>
      <w:bookmarkStart w:id="50" w:name="_Toc439682243"/>
      <w:r>
        <w:lastRenderedPageBreak/>
        <w:t>Beskriving</w:t>
      </w:r>
      <w:r w:rsidR="0014161C" w:rsidRPr="00062762">
        <w:t xml:space="preserve"> av roller</w:t>
      </w:r>
      <w:bookmarkEnd w:id="49"/>
      <w:bookmarkEnd w:id="50"/>
    </w:p>
    <w:p w:rsidR="005C6254" w:rsidRDefault="005C6254" w:rsidP="005C6254">
      <w:bookmarkStart w:id="51" w:name="_Saksflyt_i_Forbrukerrådet"/>
      <w:bookmarkStart w:id="52" w:name="_Toc277699853"/>
      <w:bookmarkStart w:id="53" w:name="_Toc251253630"/>
      <w:bookmarkStart w:id="54" w:name="_Toc277699849"/>
      <w:bookmarkEnd w:id="40"/>
      <w:bookmarkEnd w:id="51"/>
    </w:p>
    <w:p w:rsidR="0014161C" w:rsidRPr="00062762" w:rsidRDefault="0014161C" w:rsidP="005C6254">
      <w:pPr>
        <w:pStyle w:val="Overskrift6"/>
      </w:pPr>
      <w:bookmarkStart w:id="55" w:name="_Toc439682244"/>
      <w:r w:rsidRPr="00062762">
        <w:t>Brukarar</w:t>
      </w:r>
      <w:bookmarkEnd w:id="55"/>
    </w:p>
    <w:p w:rsidR="0014161C" w:rsidRPr="00062762" w:rsidRDefault="0014161C" w:rsidP="005C6254">
      <w:r w:rsidRPr="00062762">
        <w:t xml:space="preserve">Alle tilsette som har tilgang til WebSak Fokus er brukarar av systemet. </w:t>
      </w:r>
      <w:r w:rsidR="00B6686B">
        <w:t>Brukar er ikkje ei</w:t>
      </w:r>
      <w:r w:rsidRPr="00062762">
        <w:t xml:space="preserve"> sjølv</w:t>
      </w:r>
      <w:r w:rsidR="00B6686B">
        <w:t>stendig rolle i rutinebeskrivinga, men eit samleomgrep som vert nytta</w:t>
      </w:r>
      <w:r w:rsidRPr="00062762">
        <w:t xml:space="preserve"> i resten av rolleskildringane.</w:t>
      </w:r>
    </w:p>
    <w:p w:rsidR="005C6254" w:rsidRDefault="005C6254" w:rsidP="005C6254"/>
    <w:p w:rsidR="0014161C" w:rsidRPr="00062762" w:rsidRDefault="00EA49E8" w:rsidP="005C6254">
      <w:pPr>
        <w:pStyle w:val="Overskrift6"/>
      </w:pPr>
      <w:bookmarkStart w:id="56" w:name="_Toc439682245"/>
      <w:r>
        <w:t>Saksbehandlar</w:t>
      </w:r>
      <w:r w:rsidR="0014161C" w:rsidRPr="00062762">
        <w:t xml:space="preserve"> (SBH)</w:t>
      </w:r>
      <w:bookmarkEnd w:id="56"/>
    </w:p>
    <w:p w:rsidR="0014161C" w:rsidRPr="00062762" w:rsidRDefault="0014161C" w:rsidP="005C6254">
      <w:r w:rsidRPr="00062762">
        <w:t xml:space="preserve">Ein </w:t>
      </w:r>
      <w:r w:rsidR="00EA49E8">
        <w:t>saksbehandlar</w:t>
      </w:r>
      <w:r w:rsidRPr="00062762">
        <w:t xml:space="preserve"> er ein brukar som tar imot post og produserer saker, journalpostar og sak</w:t>
      </w:r>
      <w:r w:rsidR="00B3026D">
        <w:t>s</w:t>
      </w:r>
      <w:r w:rsidRPr="00062762">
        <w:t xml:space="preserve">dokument i </w:t>
      </w:r>
      <w:r w:rsidR="00EA49E8">
        <w:t>saksbehandling</w:t>
      </w:r>
      <w:r w:rsidRPr="00062762">
        <w:t xml:space="preserve">ssystemet. </w:t>
      </w:r>
      <w:r w:rsidR="00EA49E8">
        <w:t>Saksbehandlar</w:t>
      </w:r>
      <w:r w:rsidRPr="00062762">
        <w:t xml:space="preserve"> vil normalt berre kunne oppdatere eigne journalpostar og saksdokument, men kan få tildelt utvida tilgang ved behov. </w:t>
      </w:r>
    </w:p>
    <w:p w:rsidR="005C6254" w:rsidRDefault="005C6254" w:rsidP="005C6254"/>
    <w:p w:rsidR="0014161C" w:rsidRPr="00062762" w:rsidRDefault="0014161C" w:rsidP="005C6254">
      <w:pPr>
        <w:pStyle w:val="Overskrift6"/>
      </w:pPr>
      <w:bookmarkStart w:id="57" w:name="_Toc439682246"/>
      <w:r w:rsidRPr="00062762">
        <w:t>Saksansvarleg (SA)</w:t>
      </w:r>
      <w:bookmarkEnd w:id="57"/>
    </w:p>
    <w:p w:rsidR="0014161C" w:rsidRPr="00062762" w:rsidRDefault="0014161C" w:rsidP="005C6254">
      <w:r w:rsidRPr="00062762">
        <w:t xml:space="preserve">Ein saksansvarleg er ein brukar som utfører </w:t>
      </w:r>
      <w:r w:rsidR="00EA49E8">
        <w:t>saksbehandlar</w:t>
      </w:r>
      <w:r w:rsidR="00B6686B">
        <w:t>funksjonar etter</w:t>
      </w:r>
      <w:r w:rsidRPr="00062762">
        <w:t xml:space="preserve"> rutinane for </w:t>
      </w:r>
      <w:r w:rsidR="00EA49E8">
        <w:t>saksbehandling</w:t>
      </w:r>
      <w:r w:rsidRPr="00062762">
        <w:t>. Saksansvarleg har i</w:t>
      </w:r>
      <w:r w:rsidR="00B6686B">
        <w:t xml:space="preserve"> tillegg eit totalansvar for ei</w:t>
      </w:r>
      <w:r w:rsidRPr="00062762">
        <w:t xml:space="preserve"> bestemt sak. </w:t>
      </w:r>
    </w:p>
    <w:p w:rsidR="0014161C" w:rsidRPr="00062762" w:rsidRDefault="00B6686B" w:rsidP="005C6254">
      <w:r>
        <w:t>I ei</w:t>
      </w:r>
      <w:r w:rsidR="0014161C" w:rsidRPr="00062762">
        <w:t xml:space="preserve"> og same sak kan fleire </w:t>
      </w:r>
      <w:r w:rsidR="00EA49E8">
        <w:t>saksbehandlar</w:t>
      </w:r>
      <w:r w:rsidR="0014161C" w:rsidRPr="00062762">
        <w:t>ar vere involvert</w:t>
      </w:r>
      <w:r>
        <w:t>e</w:t>
      </w:r>
      <w:r w:rsidR="0014161C" w:rsidRPr="00062762">
        <w:t xml:space="preserve"> som ansvarleg</w:t>
      </w:r>
      <w:r>
        <w:t>e</w:t>
      </w:r>
      <w:r w:rsidR="0014161C" w:rsidRPr="00062762">
        <w:t xml:space="preserve"> for einskilde journalpostar i saka, men saka har alltid berre ein saksansvarleg.</w:t>
      </w:r>
    </w:p>
    <w:p w:rsidR="0014161C" w:rsidRPr="00062762" w:rsidRDefault="0014161C" w:rsidP="005C6254">
      <w:pPr>
        <w:rPr>
          <w:b/>
        </w:rPr>
      </w:pPr>
      <w:r w:rsidRPr="00062762">
        <w:t>Saksansvarleg har utvida rettigheiter for alle journalpostar i saka. Det kjem klart fram i dei einskilde skjermbileta kva for felt som kan oppdaterast.</w:t>
      </w:r>
    </w:p>
    <w:p w:rsidR="005C6254" w:rsidRDefault="005C6254" w:rsidP="005C6254"/>
    <w:p w:rsidR="0014161C" w:rsidRPr="00062762" w:rsidRDefault="0014161C" w:rsidP="005C6254">
      <w:pPr>
        <w:pStyle w:val="Overskrift6"/>
      </w:pPr>
      <w:bookmarkStart w:id="58" w:name="_Toc439682247"/>
      <w:r w:rsidRPr="00062762">
        <w:t>Leiar (LED)</w:t>
      </w:r>
      <w:bookmarkEnd w:id="58"/>
    </w:p>
    <w:p w:rsidR="0014161C" w:rsidRPr="00062762" w:rsidRDefault="0014161C" w:rsidP="005C6254">
      <w:r w:rsidRPr="00062762">
        <w:t>Ei</w:t>
      </w:r>
      <w:r w:rsidR="00F14ED3">
        <w:t>n leiar er ein brukar som utføre</w:t>
      </w:r>
      <w:r w:rsidRPr="00062762">
        <w:t xml:space="preserve">r funksjonar for </w:t>
      </w:r>
      <w:r w:rsidR="00EA49E8">
        <w:t>saksbehandling</w:t>
      </w:r>
      <w:r w:rsidR="00F14ED3">
        <w:t xml:space="preserve"> etter</w:t>
      </w:r>
      <w:r w:rsidRPr="00062762">
        <w:t xml:space="preserve"> rutinane for </w:t>
      </w:r>
      <w:r w:rsidR="00EA49E8">
        <w:t>saksbehandling</w:t>
      </w:r>
      <w:r w:rsidRPr="00062762">
        <w:t>. Leiarfunksjonen i WebSa</w:t>
      </w:r>
      <w:r w:rsidR="00F14ED3">
        <w:t>k vert utført av tilsette</w:t>
      </w:r>
      <w:r w:rsidRPr="00062762">
        <w:t xml:space="preserve"> i leiarstilling eller </w:t>
      </w:r>
      <w:r w:rsidR="00F14ED3">
        <w:t>tilsette som</w:t>
      </w:r>
      <w:r w:rsidRPr="00062762">
        <w:t xml:space="preserve"> er gitt spesifisert fullmakt til å ivareta ein eller fleire leiarfunksjonar. </w:t>
      </w:r>
    </w:p>
    <w:p w:rsidR="0014161C" w:rsidRPr="00062762" w:rsidRDefault="0014161C" w:rsidP="005C6254">
      <w:r w:rsidRPr="00062762">
        <w:t>I tillegg</w:t>
      </w:r>
      <w:r w:rsidR="00F14ED3">
        <w:t xml:space="preserve"> vert leiarar autoriserte </w:t>
      </w:r>
      <w:r w:rsidRPr="00062762">
        <w:t>med utvida rett</w:t>
      </w:r>
      <w:r w:rsidR="00F14ED3">
        <w:t>ar</w:t>
      </w:r>
      <w:r w:rsidRPr="00062762">
        <w:t xml:space="preserve"> innanfor ein avdeling eller seksjon. Ein leiar vil typisk utøve følgjande oppgåver som ikkje inngår i de</w:t>
      </w:r>
      <w:r w:rsidR="00F14ED3">
        <w:t>i</w:t>
      </w:r>
      <w:r w:rsidRPr="00062762">
        <w:t xml:space="preserve"> generelle </w:t>
      </w:r>
      <w:r w:rsidR="00EA49E8">
        <w:t>saksbehandling</w:t>
      </w:r>
      <w:r w:rsidRPr="00062762">
        <w:t>srutinane:</w:t>
      </w:r>
    </w:p>
    <w:p w:rsidR="0014161C" w:rsidRPr="00062762" w:rsidRDefault="0014161C" w:rsidP="00C62C2B">
      <w:pPr>
        <w:pStyle w:val="Listeavsnitt"/>
        <w:numPr>
          <w:ilvl w:val="0"/>
          <w:numId w:val="6"/>
        </w:numPr>
      </w:pPr>
      <w:r w:rsidRPr="00062762">
        <w:t>Saksfordeling</w:t>
      </w:r>
    </w:p>
    <w:p w:rsidR="0014161C" w:rsidRPr="00062762" w:rsidRDefault="0014161C" w:rsidP="00C62C2B">
      <w:pPr>
        <w:pStyle w:val="Listeavsnitt"/>
        <w:numPr>
          <w:ilvl w:val="0"/>
          <w:numId w:val="6"/>
        </w:numPr>
      </w:pPr>
      <w:r w:rsidRPr="00062762">
        <w:t>Godkjenning</w:t>
      </w:r>
    </w:p>
    <w:p w:rsidR="0014161C" w:rsidRPr="00062762" w:rsidRDefault="0014161C" w:rsidP="00C62C2B">
      <w:pPr>
        <w:pStyle w:val="Listeavsnitt"/>
        <w:numPr>
          <w:ilvl w:val="0"/>
          <w:numId w:val="6"/>
        </w:numPr>
      </w:pPr>
      <w:r w:rsidRPr="00062762">
        <w:t>Restanseoppfølging og rapportering</w:t>
      </w:r>
    </w:p>
    <w:p w:rsidR="00F37AFB" w:rsidRDefault="00F37AFB" w:rsidP="005C6254"/>
    <w:p w:rsidR="0014161C" w:rsidRPr="00062762" w:rsidRDefault="0014161C" w:rsidP="005C6254">
      <w:r w:rsidRPr="00062762">
        <w:t xml:space="preserve">I tillegg </w:t>
      </w:r>
      <w:r w:rsidR="00F14ED3">
        <w:t>vert leiarar autoriserte</w:t>
      </w:r>
      <w:r w:rsidRPr="00062762">
        <w:t xml:space="preserve"> for interne skjermingskodar innanfor eiga avdeling eller seksjon</w:t>
      </w:r>
      <w:r w:rsidR="00F14ED3">
        <w:t>,</w:t>
      </w:r>
      <w:r w:rsidRPr="00062762">
        <w:t xml:space="preserve"> og dei vert g</w:t>
      </w:r>
      <w:r w:rsidR="00F14ED3">
        <w:t>itt</w:t>
      </w:r>
      <w:r w:rsidRPr="00062762">
        <w:t xml:space="preserve"> tilgang til å sjå journalpostar og saksdokument under arbeid innanfor dei avdelingane eller seksjonane dei har leiaransvar for.</w:t>
      </w:r>
    </w:p>
    <w:p w:rsidR="00F37AFB" w:rsidRDefault="00F37AFB" w:rsidP="005C6254"/>
    <w:p w:rsidR="0014161C" w:rsidRPr="00062762" w:rsidRDefault="0014161C" w:rsidP="005C6254">
      <w:pPr>
        <w:rPr>
          <w:i/>
        </w:rPr>
      </w:pPr>
      <w:r w:rsidRPr="00062762">
        <w:t>Det kjem klart fram i det einskilde skjermbilde kva for felt som kan oppdaterast.</w:t>
      </w:r>
      <w:r w:rsidRPr="00062762">
        <w:rPr>
          <w:i/>
        </w:rPr>
        <w:t xml:space="preserve"> </w:t>
      </w:r>
    </w:p>
    <w:p w:rsidR="00F37AFB" w:rsidRDefault="00F37AFB" w:rsidP="005C6254"/>
    <w:p w:rsidR="0014161C" w:rsidRPr="00062762" w:rsidRDefault="0014161C" w:rsidP="005C6254">
      <w:r w:rsidRPr="00062762">
        <w:t xml:space="preserve">Ved hjelp av avløysarfunksjonen i WebSak kan ein ved eventuell sjukdom, ferie eller permisjon enkelt overføre den enkelte leiar sine funksjonar og prosessar til andre hjå </w:t>
      </w:r>
      <w:r w:rsidR="00F37AFB">
        <w:t>Øygarden kommune</w:t>
      </w:r>
      <w:r w:rsidRPr="00062762">
        <w:t>.</w:t>
      </w:r>
    </w:p>
    <w:p w:rsidR="00F37AFB" w:rsidRDefault="00F37AFB" w:rsidP="005C6254"/>
    <w:p w:rsidR="0014161C" w:rsidRPr="00062762" w:rsidRDefault="0014161C" w:rsidP="00F37AFB">
      <w:pPr>
        <w:pStyle w:val="Overskrift6"/>
      </w:pPr>
      <w:bookmarkStart w:id="59" w:name="_Toc439682248"/>
      <w:r w:rsidRPr="00062762">
        <w:t>Arkivleiar (ARK)</w:t>
      </w:r>
      <w:bookmarkEnd w:id="59"/>
    </w:p>
    <w:p w:rsidR="0014161C" w:rsidRPr="00062762" w:rsidRDefault="00F14ED3" w:rsidP="005C6254">
      <w:r>
        <w:t>Rolla arkivleiar har etter</w:t>
      </w:r>
      <w:r w:rsidR="0014161C" w:rsidRPr="00062762">
        <w:t xml:space="preserve"> autorisasjon tilgang til alle typar registrering og retting i WebSak. Arkivleiar har i tillegg tilgang til alle registra i systemet.</w:t>
      </w:r>
    </w:p>
    <w:p w:rsidR="00F37AFB" w:rsidRDefault="00F37AFB" w:rsidP="005C6254">
      <w:bookmarkStart w:id="60" w:name="_Toc258315711"/>
    </w:p>
    <w:p w:rsidR="0014161C" w:rsidRPr="00062762" w:rsidRDefault="0014161C" w:rsidP="00F37AFB">
      <w:pPr>
        <w:pStyle w:val="Overskrift6"/>
      </w:pPr>
      <w:bookmarkStart w:id="61" w:name="_Toc439682249"/>
      <w:r w:rsidRPr="00062762">
        <w:t>Arkiv</w:t>
      </w:r>
      <w:bookmarkEnd w:id="60"/>
      <w:r w:rsidRPr="00062762">
        <w:t>personale (ARK)</w:t>
      </w:r>
      <w:bookmarkEnd w:id="61"/>
    </w:p>
    <w:p w:rsidR="0014161C" w:rsidRPr="00062762" w:rsidRDefault="00F14ED3" w:rsidP="005C6254">
      <w:r>
        <w:t>Rollen arkivpersonale har etter</w:t>
      </w:r>
      <w:r w:rsidR="0014161C" w:rsidRPr="00062762">
        <w:t xml:space="preserve"> autorisasjon tilgang til alle typar registrering og retting i WebSak (saker og journa</w:t>
      </w:r>
      <w:r w:rsidR="007A47A7">
        <w:t xml:space="preserve">lpostar). Arkivpersonale vert gitt </w:t>
      </w:r>
      <w:r w:rsidR="0014161C" w:rsidRPr="00062762">
        <w:t>tilgang til registre i systemet etter behov.</w:t>
      </w:r>
    </w:p>
    <w:p w:rsidR="0014161C" w:rsidRPr="00062762" w:rsidRDefault="0014161C" w:rsidP="005C6254">
      <w:r w:rsidRPr="00062762">
        <w:t xml:space="preserve">I dette dokument vert omgrepet </w:t>
      </w:r>
      <w:r w:rsidR="00F37AFB">
        <w:rPr>
          <w:i/>
        </w:rPr>
        <w:t>Arkivet</w:t>
      </w:r>
      <w:r w:rsidRPr="00062762">
        <w:rPr>
          <w:i/>
        </w:rPr>
        <w:t xml:space="preserve"> (</w:t>
      </w:r>
      <w:r w:rsidRPr="00062762">
        <w:t xml:space="preserve">forkorta ARK) nytta ved ansvarsoppføring for </w:t>
      </w:r>
      <w:r w:rsidR="00F37AFB">
        <w:t>utføring av rutinane. Arkivet</w:t>
      </w:r>
      <w:r w:rsidRPr="00062762">
        <w:t xml:space="preserve"> kan vere autorisert anten som arkivleiar eller arkivpersonale i WebSak. </w:t>
      </w:r>
    </w:p>
    <w:p w:rsidR="0014161C" w:rsidRPr="00062762" w:rsidRDefault="0014161C" w:rsidP="00F37AFB">
      <w:pPr>
        <w:pStyle w:val="Overskrift6"/>
      </w:pPr>
      <w:bookmarkStart w:id="62" w:name="_Toc439682250"/>
      <w:r w:rsidRPr="00062762">
        <w:lastRenderedPageBreak/>
        <w:t>Postmottak (PM)</w:t>
      </w:r>
      <w:bookmarkEnd w:id="62"/>
    </w:p>
    <w:p w:rsidR="0014161C" w:rsidRPr="00062762" w:rsidRDefault="007A47A7" w:rsidP="005C6254">
      <w:r>
        <w:t>Postmottak er den tenesta som tar</w:t>
      </w:r>
      <w:r w:rsidR="0014161C" w:rsidRPr="00062762">
        <w:t xml:space="preserve"> imot, sorterer og skanna</w:t>
      </w:r>
      <w:r w:rsidR="00F37AFB">
        <w:t>r fysisk post slik at den vert</w:t>
      </w:r>
      <w:r w:rsidR="0014161C" w:rsidRPr="00062762">
        <w:t xml:space="preserve"> tilgjengeleg elektronisk for journalføring og vidare fordeling og oppfølging i Fokus.</w:t>
      </w:r>
    </w:p>
    <w:p w:rsidR="0014161C" w:rsidRPr="00062762" w:rsidRDefault="0014161C" w:rsidP="005C6254"/>
    <w:p w:rsidR="0014161C" w:rsidRPr="00062762" w:rsidRDefault="0014161C" w:rsidP="00F37AFB">
      <w:pPr>
        <w:pStyle w:val="Overskrift5"/>
      </w:pPr>
      <w:bookmarkStart w:id="63" w:name="_Toc419814268"/>
      <w:bookmarkStart w:id="64" w:name="_Toc439682251"/>
      <w:r w:rsidRPr="00062762">
        <w:t>Tips &amp; triks</w:t>
      </w:r>
      <w:bookmarkEnd w:id="63"/>
      <w:bookmarkEnd w:id="64"/>
    </w:p>
    <w:bookmarkEnd w:id="52"/>
    <w:p w:rsidR="00F37AFB" w:rsidRDefault="00F37AFB" w:rsidP="005C6254"/>
    <w:p w:rsidR="0014161C" w:rsidRPr="00062762" w:rsidRDefault="0014161C" w:rsidP="005C6254">
      <w:r w:rsidRPr="00062762">
        <w:t>Her v</w:t>
      </w:r>
      <w:r w:rsidR="007A47A7">
        <w:t>ert det fokusert på nokre utvald</w:t>
      </w:r>
      <w:r w:rsidRPr="00062762">
        <w:t xml:space="preserve">e funksjonar som er aktuelle ved utføring av dei fleste rutinane som </w:t>
      </w:r>
      <w:r w:rsidR="007A47A7">
        <w:t>vert gjort greie for</w:t>
      </w:r>
      <w:r w:rsidRPr="00062762">
        <w:t xml:space="preserve"> i dette dokument</w:t>
      </w:r>
      <w:r w:rsidR="007A47A7">
        <w:t>et</w:t>
      </w:r>
      <w:r w:rsidRPr="00062762">
        <w:t xml:space="preserve">. </w:t>
      </w:r>
    </w:p>
    <w:p w:rsidR="00F37AFB" w:rsidRDefault="00F37AFB" w:rsidP="005C6254"/>
    <w:p w:rsidR="0014161C" w:rsidRPr="00062762" w:rsidRDefault="0014161C" w:rsidP="005C6254">
      <w:r w:rsidRPr="00062762">
        <w:t xml:space="preserve">For meir detaljert beskriving av framgangsmåte </w:t>
      </w:r>
      <w:r w:rsidR="007A47A7">
        <w:t xml:space="preserve">vert det tilrådd </w:t>
      </w:r>
      <w:r w:rsidRPr="00062762">
        <w:t>å nytte brukardokumentasjonen som følgjer med systemet. Den er tilgjengeleg for søk og oppslag på hurtigtasten F2.</w:t>
      </w:r>
    </w:p>
    <w:p w:rsidR="002376A5" w:rsidRDefault="002376A5" w:rsidP="005C6254"/>
    <w:p w:rsidR="0014161C" w:rsidRPr="00062762" w:rsidRDefault="0014161C" w:rsidP="002376A5">
      <w:pPr>
        <w:pStyle w:val="Overskrift6"/>
      </w:pPr>
      <w:bookmarkStart w:id="65" w:name="_Toc439682252"/>
      <w:r w:rsidRPr="00062762">
        <w:t>Hurtigtastar</w:t>
      </w:r>
      <w:bookmarkEnd w:id="65"/>
    </w:p>
    <w:tbl>
      <w:tblPr>
        <w:tblStyle w:val="Tabellrutenett"/>
        <w:tblW w:w="0" w:type="auto"/>
        <w:tblInd w:w="108" w:type="dxa"/>
        <w:tblLook w:val="04A0" w:firstRow="1" w:lastRow="0" w:firstColumn="1" w:lastColumn="0" w:noHBand="0" w:noVBand="1"/>
      </w:tblPr>
      <w:tblGrid>
        <w:gridCol w:w="7230"/>
        <w:gridCol w:w="1842"/>
      </w:tblGrid>
      <w:tr w:rsidR="0014161C" w:rsidRPr="00062762" w:rsidTr="0014161C">
        <w:tc>
          <w:tcPr>
            <w:tcW w:w="7230" w:type="dxa"/>
            <w:tcBorders>
              <w:top w:val="single" w:sz="4" w:space="0" w:color="auto"/>
              <w:left w:val="single" w:sz="4" w:space="0" w:color="auto"/>
              <w:bottom w:val="single" w:sz="4" w:space="0" w:color="auto"/>
              <w:right w:val="single" w:sz="4" w:space="0" w:color="auto"/>
            </w:tcBorders>
            <w:hideMark/>
          </w:tcPr>
          <w:p w:rsidR="0014161C" w:rsidRPr="002376A5" w:rsidRDefault="0014161C" w:rsidP="005C6254">
            <w:pPr>
              <w:rPr>
                <w:szCs w:val="24"/>
              </w:rPr>
            </w:pPr>
            <w:r w:rsidRPr="002376A5">
              <w:rPr>
                <w:szCs w:val="24"/>
              </w:rPr>
              <w:t>Tilgang til brukardokumentasjon for oppslag og søk</w:t>
            </w:r>
          </w:p>
        </w:tc>
        <w:tc>
          <w:tcPr>
            <w:tcW w:w="1842" w:type="dxa"/>
            <w:tcBorders>
              <w:top w:val="single" w:sz="4" w:space="0" w:color="auto"/>
              <w:left w:val="single" w:sz="4" w:space="0" w:color="auto"/>
              <w:bottom w:val="single" w:sz="4" w:space="0" w:color="auto"/>
              <w:right w:val="single" w:sz="4" w:space="0" w:color="auto"/>
            </w:tcBorders>
            <w:hideMark/>
          </w:tcPr>
          <w:p w:rsidR="0014161C" w:rsidRPr="002376A5" w:rsidRDefault="0014161C" w:rsidP="005C6254">
            <w:pPr>
              <w:rPr>
                <w:szCs w:val="24"/>
              </w:rPr>
            </w:pPr>
            <w:r w:rsidRPr="002376A5">
              <w:rPr>
                <w:szCs w:val="24"/>
              </w:rPr>
              <w:t>F2</w:t>
            </w:r>
          </w:p>
        </w:tc>
      </w:tr>
      <w:tr w:rsidR="0014161C" w:rsidRPr="00062762" w:rsidTr="0014161C">
        <w:tc>
          <w:tcPr>
            <w:tcW w:w="7230" w:type="dxa"/>
            <w:tcBorders>
              <w:top w:val="single" w:sz="4" w:space="0" w:color="auto"/>
              <w:left w:val="single" w:sz="4" w:space="0" w:color="auto"/>
              <w:bottom w:val="single" w:sz="4" w:space="0" w:color="auto"/>
              <w:right w:val="single" w:sz="4" w:space="0" w:color="auto"/>
            </w:tcBorders>
            <w:hideMark/>
          </w:tcPr>
          <w:p w:rsidR="0014161C" w:rsidRPr="002376A5" w:rsidRDefault="007A47A7" w:rsidP="005C6254">
            <w:pPr>
              <w:rPr>
                <w:szCs w:val="24"/>
              </w:rPr>
            </w:pPr>
            <w:r>
              <w:rPr>
                <w:szCs w:val="24"/>
              </w:rPr>
              <w:t>Oppfrisking av innhald i korgene på</w:t>
            </w:r>
            <w:r w:rsidR="0014161C" w:rsidRPr="002376A5">
              <w:rPr>
                <w:szCs w:val="24"/>
              </w:rPr>
              <w:t xml:space="preserve"> arbeidsbordet</w:t>
            </w:r>
          </w:p>
        </w:tc>
        <w:tc>
          <w:tcPr>
            <w:tcW w:w="1842" w:type="dxa"/>
            <w:tcBorders>
              <w:top w:val="single" w:sz="4" w:space="0" w:color="auto"/>
              <w:left w:val="single" w:sz="4" w:space="0" w:color="auto"/>
              <w:bottom w:val="single" w:sz="4" w:space="0" w:color="auto"/>
              <w:right w:val="single" w:sz="4" w:space="0" w:color="auto"/>
            </w:tcBorders>
            <w:hideMark/>
          </w:tcPr>
          <w:p w:rsidR="0014161C" w:rsidRPr="002376A5" w:rsidRDefault="0014161C" w:rsidP="005C6254">
            <w:pPr>
              <w:rPr>
                <w:szCs w:val="24"/>
              </w:rPr>
            </w:pPr>
            <w:r w:rsidRPr="002376A5">
              <w:rPr>
                <w:szCs w:val="24"/>
              </w:rPr>
              <w:t>F5</w:t>
            </w:r>
          </w:p>
        </w:tc>
      </w:tr>
      <w:tr w:rsidR="0014161C" w:rsidRPr="00062762" w:rsidTr="0014161C">
        <w:tc>
          <w:tcPr>
            <w:tcW w:w="7230" w:type="dxa"/>
            <w:tcBorders>
              <w:top w:val="single" w:sz="4" w:space="0" w:color="auto"/>
              <w:left w:val="single" w:sz="4" w:space="0" w:color="auto"/>
              <w:bottom w:val="single" w:sz="4" w:space="0" w:color="auto"/>
              <w:right w:val="single" w:sz="4" w:space="0" w:color="auto"/>
            </w:tcBorders>
            <w:hideMark/>
          </w:tcPr>
          <w:p w:rsidR="0014161C" w:rsidRPr="002376A5" w:rsidRDefault="0014161C" w:rsidP="005C6254">
            <w:pPr>
              <w:rPr>
                <w:szCs w:val="24"/>
              </w:rPr>
            </w:pPr>
            <w:r w:rsidRPr="002376A5">
              <w:rPr>
                <w:szCs w:val="24"/>
              </w:rPr>
              <w:t>Snarveg ti</w:t>
            </w:r>
            <w:r w:rsidR="007A47A7">
              <w:rPr>
                <w:szCs w:val="24"/>
              </w:rPr>
              <w:t>l å opprette ny journalpost i ei</w:t>
            </w:r>
            <w:r w:rsidRPr="002376A5">
              <w:rPr>
                <w:szCs w:val="24"/>
              </w:rPr>
              <w:t xml:space="preserve"> eksisterande sak </w:t>
            </w:r>
          </w:p>
        </w:tc>
        <w:tc>
          <w:tcPr>
            <w:tcW w:w="1842" w:type="dxa"/>
            <w:tcBorders>
              <w:top w:val="single" w:sz="4" w:space="0" w:color="auto"/>
              <w:left w:val="single" w:sz="4" w:space="0" w:color="auto"/>
              <w:bottom w:val="single" w:sz="4" w:space="0" w:color="auto"/>
              <w:right w:val="single" w:sz="4" w:space="0" w:color="auto"/>
            </w:tcBorders>
            <w:hideMark/>
          </w:tcPr>
          <w:p w:rsidR="0014161C" w:rsidRPr="002376A5" w:rsidRDefault="0014161C" w:rsidP="005C6254">
            <w:pPr>
              <w:rPr>
                <w:szCs w:val="24"/>
              </w:rPr>
            </w:pPr>
            <w:r w:rsidRPr="002376A5">
              <w:rPr>
                <w:szCs w:val="24"/>
              </w:rPr>
              <w:t>Ctrl +Shift + D</w:t>
            </w:r>
          </w:p>
        </w:tc>
      </w:tr>
      <w:tr w:rsidR="0014161C" w:rsidRPr="00062762" w:rsidTr="0014161C">
        <w:tc>
          <w:tcPr>
            <w:tcW w:w="7230" w:type="dxa"/>
            <w:tcBorders>
              <w:top w:val="single" w:sz="4" w:space="0" w:color="auto"/>
              <w:left w:val="single" w:sz="4" w:space="0" w:color="auto"/>
              <w:bottom w:val="single" w:sz="4" w:space="0" w:color="auto"/>
              <w:right w:val="single" w:sz="4" w:space="0" w:color="auto"/>
            </w:tcBorders>
            <w:hideMark/>
          </w:tcPr>
          <w:p w:rsidR="0014161C" w:rsidRPr="002376A5" w:rsidRDefault="0014161C" w:rsidP="007A47A7">
            <w:pPr>
              <w:rPr>
                <w:szCs w:val="24"/>
              </w:rPr>
            </w:pPr>
            <w:r w:rsidRPr="002376A5">
              <w:rPr>
                <w:szCs w:val="24"/>
              </w:rPr>
              <w:t>Snarve</w:t>
            </w:r>
            <w:r w:rsidR="007A47A7">
              <w:rPr>
                <w:szCs w:val="24"/>
              </w:rPr>
              <w:t>g til å opprette ny sak (i h</w:t>
            </w:r>
            <w:r w:rsidRPr="002376A5">
              <w:rPr>
                <w:szCs w:val="24"/>
              </w:rPr>
              <w:t>ovudsak</w:t>
            </w:r>
            <w:r w:rsidR="007A47A7">
              <w:rPr>
                <w:szCs w:val="24"/>
              </w:rPr>
              <w:t xml:space="preserve"> utført</w:t>
            </w:r>
            <w:r w:rsidRPr="002376A5">
              <w:rPr>
                <w:szCs w:val="24"/>
              </w:rPr>
              <w:t xml:space="preserve"> av arkiv)</w:t>
            </w:r>
          </w:p>
        </w:tc>
        <w:tc>
          <w:tcPr>
            <w:tcW w:w="1842" w:type="dxa"/>
            <w:tcBorders>
              <w:top w:val="single" w:sz="4" w:space="0" w:color="auto"/>
              <w:left w:val="single" w:sz="4" w:space="0" w:color="auto"/>
              <w:bottom w:val="single" w:sz="4" w:space="0" w:color="auto"/>
              <w:right w:val="single" w:sz="4" w:space="0" w:color="auto"/>
            </w:tcBorders>
            <w:hideMark/>
          </w:tcPr>
          <w:p w:rsidR="0014161C" w:rsidRPr="002376A5" w:rsidRDefault="0014161C" w:rsidP="005C6254">
            <w:pPr>
              <w:rPr>
                <w:szCs w:val="24"/>
              </w:rPr>
            </w:pPr>
            <w:r w:rsidRPr="002376A5">
              <w:rPr>
                <w:szCs w:val="24"/>
              </w:rPr>
              <w:t>Ctrl +Shift + S</w:t>
            </w:r>
          </w:p>
        </w:tc>
      </w:tr>
    </w:tbl>
    <w:p w:rsidR="002376A5" w:rsidRDefault="002376A5" w:rsidP="005C6254"/>
    <w:p w:rsidR="0014161C" w:rsidRPr="00062762" w:rsidRDefault="0014161C" w:rsidP="002376A5">
      <w:pPr>
        <w:pStyle w:val="Overskrift6"/>
        <w:rPr>
          <w:rFonts w:asciiTheme="majorHAnsi" w:hAnsiTheme="majorHAnsi" w:cstheme="majorBidi"/>
          <w:sz w:val="22"/>
          <w:szCs w:val="22"/>
        </w:rPr>
      </w:pPr>
      <w:bookmarkStart w:id="66" w:name="_Toc439682253"/>
      <w:r w:rsidRPr="00062762">
        <w:t>Høgreklikkmenyar</w:t>
      </w:r>
      <w:bookmarkEnd w:id="66"/>
    </w:p>
    <w:p w:rsidR="0014161C" w:rsidRPr="00062762" w:rsidRDefault="0014161C" w:rsidP="005C6254">
      <w:r w:rsidRPr="00062762">
        <w:t>I Fokus er de</w:t>
      </w:r>
      <w:r w:rsidR="007A47A7">
        <w:t>i</w:t>
      </w:r>
      <w:r w:rsidRPr="00062762">
        <w:t xml:space="preserve"> fleste funksjonar gjort tilgjengeleg</w:t>
      </w:r>
      <w:r w:rsidR="007A47A7">
        <w:t>e</w:t>
      </w:r>
      <w:r w:rsidRPr="00062762">
        <w:t xml:space="preserve"> på høgreklikkmenyar. Viss du er i t</w:t>
      </w:r>
      <w:r w:rsidR="007A47A7">
        <w:t>vil om korleis du skal utføre ei</w:t>
      </w:r>
      <w:r w:rsidRPr="00062762">
        <w:t xml:space="preserve"> oppgåve, så kan du ofte kome i gang ved å høgreklikke på det elementet du skal gjere noko med</w:t>
      </w:r>
      <w:r w:rsidR="007A47A7">
        <w:t>.</w:t>
      </w:r>
      <w:r w:rsidRPr="00062762">
        <w:t xml:space="preserve"> </w:t>
      </w:r>
    </w:p>
    <w:p w:rsidR="002376A5" w:rsidRDefault="002376A5" w:rsidP="005C6254"/>
    <w:p w:rsidR="0014161C" w:rsidRPr="00062762" w:rsidRDefault="0014161C" w:rsidP="002376A5">
      <w:pPr>
        <w:pStyle w:val="Overskrift6"/>
      </w:pPr>
      <w:bookmarkStart w:id="67" w:name="_Toc439682254"/>
      <w:r w:rsidRPr="00062762">
        <w:t>Faneinndeling av informasjon på sak- og journalpostnivå</w:t>
      </w:r>
      <w:bookmarkEnd w:id="67"/>
    </w:p>
    <w:p w:rsidR="0014161C" w:rsidRDefault="0014161C" w:rsidP="005C6254">
      <w:r w:rsidRPr="00062762">
        <w:t xml:space="preserve">I Fokus </w:t>
      </w:r>
      <w:r w:rsidR="00856AB6">
        <w:t xml:space="preserve">vert det nytta </w:t>
      </w:r>
      <w:r w:rsidRPr="00062762">
        <w:t>faneinndeling av informasjon både i hovudvisning og i registreringbiletet. Ved å avgrense visning av informasjon og funksjon til det som er relevant for den handlinga du skal g</w:t>
      </w:r>
      <w:r w:rsidR="00856AB6">
        <w:t>jere, gir faneinndelinga meir oversiktle</w:t>
      </w:r>
      <w:r w:rsidRPr="00062762">
        <w:t>ge skjermbilete og arbeidsflater. I e</w:t>
      </w:r>
      <w:r w:rsidR="00856AB6">
        <w:t>nkelte av faneinndelingane nyttar ein</w:t>
      </w:r>
      <w:r w:rsidRPr="00062762">
        <w:t xml:space="preserve"> tel</w:t>
      </w:r>
      <w:r w:rsidR="00856AB6">
        <w:t>jar i overskrifta for å gi</w:t>
      </w:r>
      <w:r w:rsidRPr="00062762">
        <w:t xml:space="preserve"> registrering</w:t>
      </w:r>
      <w:r w:rsidR="00856AB6">
        <w:t>stalet</w:t>
      </w:r>
      <w:r w:rsidRPr="00062762">
        <w:t xml:space="preserve"> </w:t>
      </w:r>
      <w:r w:rsidR="00856AB6">
        <w:t>for</w:t>
      </w:r>
      <w:r w:rsidRPr="00062762">
        <w:t xml:space="preserve"> den aktuelle informasjonstypen. Kanskje finn du det du leiter etter ved å flytte fokus ti</w:t>
      </w:r>
      <w:r w:rsidR="00856AB6">
        <w:t>l ei</w:t>
      </w:r>
      <w:r w:rsidRPr="00062762">
        <w:t xml:space="preserve"> anna fane?</w:t>
      </w:r>
    </w:p>
    <w:p w:rsidR="002376A5" w:rsidRPr="00062762" w:rsidRDefault="002376A5" w:rsidP="005C6254"/>
    <w:p w:rsidR="0014161C" w:rsidRPr="00062762" w:rsidRDefault="002376A5" w:rsidP="005C6254">
      <w:r>
        <w:rPr>
          <w:noProof/>
          <w:lang w:eastAsia="nn-NO"/>
        </w:rPr>
        <w:drawing>
          <wp:inline distT="0" distB="0" distL="0" distR="0" wp14:anchorId="00788DDF" wp14:editId="2BE74728">
            <wp:extent cx="5760085" cy="200638"/>
            <wp:effectExtent l="0" t="0" r="0" b="9525"/>
            <wp:docPr id="10" name="Bilde 1"/>
            <wp:cNvGraphicFramePr/>
            <a:graphic xmlns:a="http://schemas.openxmlformats.org/drawingml/2006/main">
              <a:graphicData uri="http://schemas.openxmlformats.org/drawingml/2006/picture">
                <pic:pic xmlns:pic="http://schemas.openxmlformats.org/drawingml/2006/picture">
                  <pic:nvPicPr>
                    <pic:cNvPr id="7" name="Bilde 1"/>
                    <pic:cNvPicPr/>
                  </pic:nvPicPr>
                  <pic:blipFill>
                    <a:blip r:embed="rId15" cstate="print"/>
                    <a:srcRect/>
                    <a:stretch>
                      <a:fillRect/>
                    </a:stretch>
                  </pic:blipFill>
                  <pic:spPr bwMode="auto">
                    <a:xfrm>
                      <a:off x="0" y="0"/>
                      <a:ext cx="5760085" cy="200638"/>
                    </a:xfrm>
                    <a:prstGeom prst="rect">
                      <a:avLst/>
                    </a:prstGeom>
                    <a:noFill/>
                    <a:ln w="9525">
                      <a:noFill/>
                      <a:miter lim="800000"/>
                      <a:headEnd/>
                      <a:tailEnd/>
                    </a:ln>
                  </pic:spPr>
                </pic:pic>
              </a:graphicData>
            </a:graphic>
          </wp:inline>
        </w:drawing>
      </w:r>
    </w:p>
    <w:p w:rsidR="002376A5" w:rsidRDefault="002376A5" w:rsidP="005C6254"/>
    <w:p w:rsidR="0014161C" w:rsidRPr="00062762" w:rsidRDefault="0014161C" w:rsidP="002376A5">
      <w:pPr>
        <w:pStyle w:val="Overskrift6"/>
      </w:pPr>
      <w:bookmarkStart w:id="68" w:name="_Toc439682255"/>
      <w:r w:rsidRPr="00062762">
        <w:t>Registreringsbileter</w:t>
      </w:r>
      <w:bookmarkEnd w:id="68"/>
    </w:p>
    <w:p w:rsidR="0014161C" w:rsidRPr="00062762" w:rsidRDefault="0014161C" w:rsidP="005C6254">
      <w:r w:rsidRPr="00062762">
        <w:t xml:space="preserve">For kvar </w:t>
      </w:r>
      <w:r w:rsidR="00856AB6">
        <w:t>sak og journalpost i Fokus finst det</w:t>
      </w:r>
      <w:r w:rsidRPr="00062762">
        <w:t xml:space="preserve"> e</w:t>
      </w:r>
      <w:r w:rsidR="00856AB6">
        <w:t>i</w:t>
      </w:r>
      <w:r w:rsidRPr="00062762">
        <w:t>t registreringbilete med utfyllande opply</w:t>
      </w:r>
      <w:r w:rsidR="00FC0433">
        <w:t>sningar om eigenskapane ved dei</w:t>
      </w:r>
      <w:r w:rsidRPr="00062762">
        <w:t xml:space="preserve">. Når ein treng å endre </w:t>
      </w:r>
      <w:r w:rsidR="00FC0433">
        <w:t>registreringsopplysningar om ei</w:t>
      </w:r>
      <w:r w:rsidRPr="00062762">
        <w:t xml:space="preserve"> sak eller journalpost</w:t>
      </w:r>
      <w:r w:rsidR="00FC0433">
        <w:t>, må dette gjerast</w:t>
      </w:r>
      <w:r w:rsidRPr="00062762">
        <w:t xml:space="preserve"> i</w:t>
      </w:r>
      <w:r w:rsidR="00FC0433">
        <w:t xml:space="preserve"> registreringbilete. Dei</w:t>
      </w:r>
      <w:r w:rsidRPr="00062762">
        <w:t xml:space="preserve"> kan opnas</w:t>
      </w:r>
      <w:r w:rsidR="00FC0433">
        <w:t>t</w:t>
      </w:r>
      <w:r w:rsidRPr="00062762">
        <w:t xml:space="preserve"> på følgjande måtar:</w:t>
      </w:r>
    </w:p>
    <w:p w:rsidR="0014161C" w:rsidRPr="00062762" w:rsidRDefault="0014161C" w:rsidP="005C6254">
      <w:pPr>
        <w:rPr>
          <w:rFonts w:asciiTheme="majorHAnsi" w:eastAsiaTheme="majorEastAsia" w:hAnsiTheme="majorHAnsi" w:cstheme="majorBidi"/>
        </w:rPr>
      </w:pPr>
      <w:r w:rsidRPr="00062762">
        <w:t xml:space="preserve">Høgreklikk og vel </w:t>
      </w:r>
      <w:r w:rsidRPr="00062762">
        <w:rPr>
          <w:i/>
        </w:rPr>
        <w:t>Rediger</w:t>
      </w:r>
      <w:r w:rsidRPr="00062762">
        <w:t xml:space="preserve"> (gjelder både sak, journalpost og saksdokument)</w:t>
      </w:r>
    </w:p>
    <w:p w:rsidR="0014161C" w:rsidRPr="00062762" w:rsidRDefault="0014161C" w:rsidP="005C6254">
      <w:pPr>
        <w:rPr>
          <w:rFonts w:asciiTheme="majorHAnsi" w:eastAsiaTheme="majorEastAsia" w:hAnsiTheme="majorHAnsi" w:cstheme="majorBidi"/>
        </w:rPr>
      </w:pPr>
      <w:r w:rsidRPr="00062762">
        <w:t>Dobbeltklikk (gjeld journalpost)</w:t>
      </w:r>
    </w:p>
    <w:p w:rsidR="0014161C" w:rsidRPr="00062762" w:rsidRDefault="0014161C" w:rsidP="005C6254">
      <w:pPr>
        <w:rPr>
          <w:rFonts w:asciiTheme="majorHAnsi" w:eastAsiaTheme="majorEastAsia" w:hAnsiTheme="majorHAnsi" w:cstheme="majorBidi"/>
        </w:rPr>
      </w:pPr>
      <w:r w:rsidRPr="00062762">
        <w:t>Klikk på de</w:t>
      </w:r>
      <w:r w:rsidR="00FC0433">
        <w:t>i blå ikonane på Info-fana</w:t>
      </w:r>
      <w:r w:rsidRPr="00062762">
        <w:t xml:space="preserve"> (gjeld sak og journalpost)</w:t>
      </w:r>
    </w:p>
    <w:p w:rsidR="0014161C" w:rsidRPr="00062762" w:rsidRDefault="002376A5" w:rsidP="005C6254">
      <w:pPr>
        <w:rPr>
          <w:rFonts w:asciiTheme="majorHAnsi" w:eastAsiaTheme="majorEastAsia" w:hAnsiTheme="majorHAnsi" w:cstheme="majorBidi"/>
        </w:rPr>
      </w:pPr>
      <w:bookmarkStart w:id="69" w:name="_Toc277918383"/>
      <w:bookmarkStart w:id="70" w:name="_Toc277699854"/>
      <w:r>
        <w:rPr>
          <w:noProof/>
          <w:lang w:eastAsia="nn-NO"/>
        </w:rPr>
        <w:drawing>
          <wp:inline distT="0" distB="0" distL="0" distR="0" wp14:anchorId="62A18446" wp14:editId="695C665A">
            <wp:extent cx="5191125" cy="1013460"/>
            <wp:effectExtent l="0" t="0" r="9525" b="0"/>
            <wp:docPr id="24" name="Bilde 1"/>
            <wp:cNvGraphicFramePr/>
            <a:graphic xmlns:a="http://schemas.openxmlformats.org/drawingml/2006/main">
              <a:graphicData uri="http://schemas.openxmlformats.org/drawingml/2006/picture">
                <pic:pic xmlns:pic="http://schemas.openxmlformats.org/drawingml/2006/picture">
                  <pic:nvPicPr>
                    <pic:cNvPr id="4" name="Bilde 1"/>
                    <pic:cNvPicPr/>
                  </pic:nvPicPr>
                  <pic:blipFill>
                    <a:blip r:embed="rId16" cstate="print"/>
                    <a:srcRect/>
                    <a:stretch>
                      <a:fillRect/>
                    </a:stretch>
                  </pic:blipFill>
                  <pic:spPr bwMode="auto">
                    <a:xfrm>
                      <a:off x="0" y="0"/>
                      <a:ext cx="5191125" cy="1013460"/>
                    </a:xfrm>
                    <a:prstGeom prst="rect">
                      <a:avLst/>
                    </a:prstGeom>
                    <a:noFill/>
                    <a:ln w="9525">
                      <a:noFill/>
                      <a:miter lim="800000"/>
                      <a:headEnd/>
                      <a:tailEnd/>
                    </a:ln>
                  </pic:spPr>
                </pic:pic>
              </a:graphicData>
            </a:graphic>
          </wp:inline>
        </w:drawing>
      </w:r>
    </w:p>
    <w:p w:rsidR="0014161C" w:rsidRPr="00062762" w:rsidRDefault="0014161C" w:rsidP="005C6254">
      <w:pPr>
        <w:rPr>
          <w:rFonts w:asciiTheme="majorHAnsi" w:eastAsiaTheme="majorEastAsia" w:hAnsiTheme="majorHAnsi" w:cstheme="majorBidi"/>
        </w:rPr>
      </w:pPr>
      <w:r w:rsidRPr="00062762">
        <w:rPr>
          <w:rFonts w:asciiTheme="majorHAnsi" w:eastAsiaTheme="majorEastAsia" w:hAnsiTheme="majorHAnsi" w:cstheme="majorBidi"/>
        </w:rPr>
        <w:br w:type="page"/>
      </w:r>
    </w:p>
    <w:p w:rsidR="0014161C" w:rsidRPr="00062762" w:rsidRDefault="0014161C" w:rsidP="002376A5">
      <w:pPr>
        <w:pStyle w:val="Overskrift5"/>
        <w:rPr>
          <w:rFonts w:asciiTheme="majorHAnsi" w:eastAsiaTheme="majorEastAsia" w:hAnsiTheme="majorHAnsi" w:cstheme="majorBidi"/>
        </w:rPr>
      </w:pPr>
      <w:bookmarkStart w:id="71" w:name="_Toc419814269"/>
      <w:bookmarkStart w:id="72" w:name="_Toc439682256"/>
      <w:r w:rsidRPr="00062762">
        <w:lastRenderedPageBreak/>
        <w:t>Veldig viktig om riktig bruk av Word, Excel og Powerpoint</w:t>
      </w:r>
      <w:bookmarkEnd w:id="71"/>
      <w:bookmarkEnd w:id="72"/>
    </w:p>
    <w:bookmarkEnd w:id="69"/>
    <w:bookmarkEnd w:id="70"/>
    <w:p w:rsidR="0014161C" w:rsidRPr="00062762" w:rsidRDefault="0014161C" w:rsidP="00062762">
      <w:r w:rsidRPr="00062762">
        <w:rPr>
          <w:noProof/>
          <w:lang w:eastAsia="nn-NO"/>
        </w:rPr>
        <w:drawing>
          <wp:anchor distT="0" distB="0" distL="114300" distR="114300" simplePos="0" relativeHeight="251680768" behindDoc="0" locked="0" layoutInCell="1" allowOverlap="1" wp14:anchorId="18CF8907" wp14:editId="6CC88E75">
            <wp:simplePos x="0" y="0"/>
            <wp:positionH relativeFrom="column">
              <wp:posOffset>1945005</wp:posOffset>
            </wp:positionH>
            <wp:positionV relativeFrom="paragraph">
              <wp:posOffset>594995</wp:posOffset>
            </wp:positionV>
            <wp:extent cx="238125" cy="133350"/>
            <wp:effectExtent l="0" t="0" r="9525" b="0"/>
            <wp:wrapNone/>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pic:spPr>
                </pic:pic>
              </a:graphicData>
            </a:graphic>
            <wp14:sizeRelH relativeFrom="page">
              <wp14:pctWidth>0</wp14:pctWidth>
            </wp14:sizeRelH>
            <wp14:sizeRelV relativeFrom="page">
              <wp14:pctHeight>0</wp14:pctHeight>
            </wp14:sizeRelV>
          </wp:anchor>
        </w:drawing>
      </w:r>
      <w:r w:rsidRPr="00062762">
        <w:t>Når ein har redigert e</w:t>
      </w:r>
      <w:r w:rsidR="001009B2">
        <w:t>i</w:t>
      </w:r>
      <w:r w:rsidRPr="00062762">
        <w:t>t Fokus-dokument i Word</w:t>
      </w:r>
      <w:r w:rsidR="001009B2">
        <w:t>,</w:t>
      </w:r>
      <w:r w:rsidRPr="00062762">
        <w:t xml:space="preserve"> e</w:t>
      </w:r>
      <w:r w:rsidR="001009B2">
        <w:t>r det viktig at endringar vert lagra</w:t>
      </w:r>
      <w:r w:rsidRPr="00062762">
        <w:t xml:space="preserve"> direkte tilbake til det elektroniske arkiv</w:t>
      </w:r>
      <w:r w:rsidR="001009B2">
        <w:t>et. For å ivareta dette skal ein</w:t>
      </w:r>
      <w:r w:rsidRPr="00062762">
        <w:t xml:space="preserve"> ALLTID nytte knappane som</w:t>
      </w:r>
      <w:r w:rsidR="001009B2">
        <w:t xml:space="preserve"> er spesiallaga for Fokus når ein</w:t>
      </w:r>
      <w:r w:rsidRPr="00062762">
        <w:t xml:space="preserve"> skal lagre og lukke Word-dokumentet. </w:t>
      </w:r>
      <w:r w:rsidR="001009B2">
        <w:rPr>
          <w:u w:val="single"/>
        </w:rPr>
        <w:t>De</w:t>
      </w:r>
      <w:r w:rsidRPr="00062762">
        <w:rPr>
          <w:u w:val="single"/>
        </w:rPr>
        <w:t>sse knappane skal erstatte dei vanlege lagringsfunksjonane og ”krysset</w:t>
      </w:r>
      <w:r w:rsidRPr="002376A5">
        <w:rPr>
          <w:u w:val="single"/>
        </w:rPr>
        <w:t xml:space="preserve">”(   </w:t>
      </w:r>
      <w:r w:rsidR="002376A5" w:rsidRPr="002376A5">
        <w:rPr>
          <w:noProof/>
          <w:u w:val="single"/>
          <w:lang w:eastAsia="nn-NO"/>
        </w:rPr>
        <w:drawing>
          <wp:inline distT="0" distB="0" distL="0" distR="0" wp14:anchorId="650E1231" wp14:editId="67DCCD05">
            <wp:extent cx="238125" cy="133350"/>
            <wp:effectExtent l="0" t="0" r="9525" b="0"/>
            <wp:docPr id="26" name="Bilde 10"/>
            <wp:cNvGraphicFramePr/>
            <a:graphic xmlns:a="http://schemas.openxmlformats.org/drawingml/2006/main">
              <a:graphicData uri="http://schemas.openxmlformats.org/drawingml/2006/picture">
                <pic:pic xmlns:pic="http://schemas.openxmlformats.org/drawingml/2006/picture">
                  <pic:nvPicPr>
                    <pic:cNvPr id="5" name="Bilde 10"/>
                    <pic:cNvPicPr/>
                  </pic:nvPicPr>
                  <pic:blipFill>
                    <a:blip r:embed="rId17"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inline>
        </w:drawing>
      </w:r>
      <w:r w:rsidR="002376A5">
        <w:rPr>
          <w:u w:val="single"/>
        </w:rPr>
        <w:t xml:space="preserve">  </w:t>
      </w:r>
      <w:r w:rsidRPr="00062762">
        <w:rPr>
          <w:u w:val="single"/>
        </w:rPr>
        <w:t xml:space="preserve"> )  i Word:</w:t>
      </w:r>
    </w:p>
    <w:p w:rsidR="0014161C" w:rsidRPr="00062762" w:rsidRDefault="002376A5" w:rsidP="00062762">
      <w:r>
        <w:rPr>
          <w:noProof/>
          <w:lang w:eastAsia="nn-NO"/>
        </w:rPr>
        <w:drawing>
          <wp:anchor distT="0" distB="0" distL="114300" distR="114300" simplePos="0" relativeHeight="251684864" behindDoc="0" locked="0" layoutInCell="1" allowOverlap="1" wp14:anchorId="1CB23640" wp14:editId="7BD7EB45">
            <wp:simplePos x="0" y="0"/>
            <wp:positionH relativeFrom="column">
              <wp:posOffset>-452755</wp:posOffset>
            </wp:positionH>
            <wp:positionV relativeFrom="paragraph">
              <wp:posOffset>86995</wp:posOffset>
            </wp:positionV>
            <wp:extent cx="1600200" cy="1323975"/>
            <wp:effectExtent l="0" t="0" r="0" b="9525"/>
            <wp:wrapNone/>
            <wp:docPr id="27" name="Bilde 7"/>
            <wp:cNvGraphicFramePr/>
            <a:graphic xmlns:a="http://schemas.openxmlformats.org/drawingml/2006/main">
              <a:graphicData uri="http://schemas.openxmlformats.org/drawingml/2006/picture">
                <pic:pic xmlns:pic="http://schemas.openxmlformats.org/drawingml/2006/picture">
                  <pic:nvPicPr>
                    <pic:cNvPr id="8" name="Bilde 7"/>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61C" w:rsidRPr="00062762">
        <w:t xml:space="preserve"> </w:t>
      </w:r>
    </w:p>
    <w:p w:rsidR="0014161C" w:rsidRPr="00062762" w:rsidRDefault="002376A5" w:rsidP="00062762">
      <w:pPr>
        <w:rPr>
          <w:b/>
        </w:rPr>
      </w:pPr>
      <w:r>
        <w:t xml:space="preserve">                                    </w:t>
      </w:r>
      <w:r w:rsidR="0014161C" w:rsidRPr="00062762">
        <w:t xml:space="preserve">For å lagre og lukke dokumentet: </w:t>
      </w:r>
      <w:r w:rsidR="0014161C" w:rsidRPr="00062762">
        <w:tab/>
      </w:r>
      <w:r w:rsidR="0014161C" w:rsidRPr="00062762">
        <w:rPr>
          <w:b/>
        </w:rPr>
        <w:t>Sjekk inn og avslutt</w:t>
      </w:r>
    </w:p>
    <w:p w:rsidR="0014161C" w:rsidRPr="00062762" w:rsidRDefault="002376A5" w:rsidP="00062762">
      <w:pPr>
        <w:rPr>
          <w:b/>
        </w:rPr>
      </w:pPr>
      <w:r>
        <w:t xml:space="preserve">                                    </w:t>
      </w:r>
      <w:r w:rsidR="0014161C" w:rsidRPr="00062762">
        <w:t>For å mellomlagre:</w:t>
      </w:r>
      <w:r w:rsidR="0014161C" w:rsidRPr="00062762">
        <w:tab/>
      </w:r>
      <w:r w:rsidR="0014161C" w:rsidRPr="00062762">
        <w:tab/>
      </w:r>
      <w:r w:rsidR="0014161C" w:rsidRPr="00062762">
        <w:tab/>
      </w:r>
      <w:r w:rsidR="0014161C" w:rsidRPr="00062762">
        <w:rPr>
          <w:b/>
        </w:rPr>
        <w:t>Lagre</w:t>
      </w:r>
    </w:p>
    <w:p w:rsidR="0014161C" w:rsidRPr="00062762" w:rsidRDefault="002376A5" w:rsidP="00062762">
      <w:r>
        <w:t xml:space="preserve">                                    </w:t>
      </w:r>
      <w:r w:rsidR="0014161C" w:rsidRPr="00062762">
        <w:t>For å opprette ny dokumentversjon:</w:t>
      </w:r>
      <w:r w:rsidR="0014161C" w:rsidRPr="00062762">
        <w:tab/>
      </w:r>
      <w:r w:rsidR="0014161C" w:rsidRPr="00062762">
        <w:rPr>
          <w:b/>
        </w:rPr>
        <w:t>Lagre som ny versjon</w:t>
      </w:r>
      <w:r w:rsidR="0014161C" w:rsidRPr="00062762">
        <w:tab/>
      </w:r>
      <w:bookmarkEnd w:id="53"/>
    </w:p>
    <w:p w:rsidR="0014161C" w:rsidRPr="00062762" w:rsidRDefault="0014161C" w:rsidP="00062762"/>
    <w:p w:rsidR="0014161C" w:rsidRPr="00062762" w:rsidRDefault="0014161C" w:rsidP="00062762"/>
    <w:p w:rsidR="002376A5" w:rsidRDefault="002376A5" w:rsidP="00062762">
      <w:bookmarkStart w:id="73" w:name="_Saksflyt_i_Forbrukerrådet_1"/>
      <w:bookmarkStart w:id="74" w:name="_Saksflyt_for_saksbehandling"/>
      <w:bookmarkStart w:id="75" w:name="_Toc280010985"/>
      <w:bookmarkStart w:id="76" w:name="_Toc419814270"/>
      <w:bookmarkStart w:id="77" w:name="_Toc277699852"/>
      <w:bookmarkEnd w:id="73"/>
      <w:bookmarkEnd w:id="74"/>
    </w:p>
    <w:p w:rsidR="002376A5" w:rsidRDefault="002376A5" w:rsidP="00062762"/>
    <w:p w:rsidR="002376A5" w:rsidRDefault="002376A5" w:rsidP="00062762"/>
    <w:p w:rsidR="002376A5" w:rsidRDefault="002376A5">
      <w:r>
        <w:br w:type="page"/>
      </w:r>
    </w:p>
    <w:p w:rsidR="002376A5" w:rsidRDefault="002376A5" w:rsidP="00062762"/>
    <w:p w:rsidR="0014161C" w:rsidRPr="00062762" w:rsidRDefault="0014161C" w:rsidP="002376A5">
      <w:pPr>
        <w:pStyle w:val="Overskrift5"/>
      </w:pPr>
      <w:bookmarkStart w:id="78" w:name="_Toc439682257"/>
      <w:r w:rsidRPr="00062762">
        <w:t>Vurdering av offentlegheit og skjerming</w:t>
      </w:r>
      <w:bookmarkEnd w:id="75"/>
      <w:bookmarkEnd w:id="76"/>
      <w:bookmarkEnd w:id="78"/>
    </w:p>
    <w:bookmarkEnd w:id="77"/>
    <w:p w:rsidR="0014161C" w:rsidRPr="00062762" w:rsidRDefault="002376A5" w:rsidP="00062762">
      <w:pPr>
        <w:rPr>
          <w:rFonts w:cstheme="minorHAnsi"/>
        </w:rPr>
      </w:pPr>
      <w:r>
        <w:t>Øygarden kommune</w:t>
      </w:r>
      <w:r w:rsidR="0014161C" w:rsidRPr="00062762">
        <w:t xml:space="preserve"> </w:t>
      </w:r>
      <w:r w:rsidR="0014161C" w:rsidRPr="00062762">
        <w:rPr>
          <w:rFonts w:cstheme="minorHAnsi"/>
        </w:rPr>
        <w:t>skal</w:t>
      </w:r>
      <w:r w:rsidR="009D7285">
        <w:rPr>
          <w:rFonts w:cstheme="minorHAnsi"/>
        </w:rPr>
        <w:t xml:space="preserve"> utvise meiroffentlegheit. Det</w:t>
      </w:r>
      <w:r w:rsidR="0014161C" w:rsidRPr="00062762">
        <w:rPr>
          <w:rFonts w:cstheme="minorHAnsi"/>
        </w:rPr>
        <w:t xml:space="preserve"> in</w:t>
      </w:r>
      <w:r w:rsidR="009D7285">
        <w:rPr>
          <w:rFonts w:cstheme="minorHAnsi"/>
        </w:rPr>
        <w:t>neber</w:t>
      </w:r>
      <w:r w:rsidR="0014161C" w:rsidRPr="00062762">
        <w:rPr>
          <w:rFonts w:cstheme="minorHAnsi"/>
        </w:rPr>
        <w:t xml:space="preserve"> at </w:t>
      </w:r>
      <w:r w:rsidR="0014161C" w:rsidRPr="00062762">
        <w:rPr>
          <w:rFonts w:cstheme="minorHAnsi"/>
          <w:u w:val="single"/>
        </w:rPr>
        <w:t>alle</w:t>
      </w:r>
      <w:r w:rsidR="0014161C" w:rsidRPr="00062762">
        <w:rPr>
          <w:rFonts w:cstheme="minorHAnsi"/>
        </w:rPr>
        <w:t xml:space="preserve"> dokument i utgangspunktet skal vere offentlege</w:t>
      </w:r>
      <w:r w:rsidR="00104C39">
        <w:rPr>
          <w:rFonts w:cstheme="minorHAnsi"/>
        </w:rPr>
        <w:t>,</w:t>
      </w:r>
      <w:r w:rsidR="0014161C" w:rsidRPr="00062762">
        <w:rPr>
          <w:rFonts w:cstheme="minorHAnsi"/>
        </w:rPr>
        <w:t xml:space="preserve"> så leng</w:t>
      </w:r>
      <w:r w:rsidR="00104C39">
        <w:rPr>
          <w:rFonts w:cstheme="minorHAnsi"/>
        </w:rPr>
        <w:t>e dei ikkje skal unntakast etter</w:t>
      </w:r>
      <w:r w:rsidR="0014161C" w:rsidRPr="00062762">
        <w:rPr>
          <w:rFonts w:cstheme="minorHAnsi"/>
        </w:rPr>
        <w:t xml:space="preserve"> lover og forskrifter. Heile saker skal berre unntakas offentlegheit om opplysningar i eitt eller</w:t>
      </w:r>
      <w:r w:rsidR="00104C39">
        <w:rPr>
          <w:rFonts w:cstheme="minorHAnsi"/>
        </w:rPr>
        <w:t xml:space="preserve"> fleire av dokumenta er unntatte</w:t>
      </w:r>
      <w:r w:rsidR="0014161C" w:rsidRPr="00062762">
        <w:rPr>
          <w:rFonts w:cstheme="minorHAnsi"/>
        </w:rPr>
        <w:t xml:space="preserve"> frå offentleg</w:t>
      </w:r>
      <w:r w:rsidR="00104C39">
        <w:rPr>
          <w:rFonts w:cstheme="minorHAnsi"/>
        </w:rPr>
        <w:t>heit og resten av dokumenta gir</w:t>
      </w:r>
      <w:r w:rsidR="0014161C" w:rsidRPr="00062762">
        <w:rPr>
          <w:rFonts w:cstheme="minorHAnsi"/>
        </w:rPr>
        <w:t xml:space="preserve"> ei feil framstilling av saka. </w:t>
      </w:r>
    </w:p>
    <w:p w:rsidR="002376A5" w:rsidRDefault="002376A5" w:rsidP="00062762">
      <w:pPr>
        <w:rPr>
          <w:rFonts w:cstheme="minorHAnsi"/>
          <w:b/>
          <w:i/>
        </w:rPr>
      </w:pPr>
    </w:p>
    <w:p w:rsidR="0014161C" w:rsidRPr="00062762" w:rsidRDefault="0014161C" w:rsidP="00062762">
      <w:pPr>
        <w:rPr>
          <w:rFonts w:cstheme="minorHAnsi"/>
          <w:i/>
        </w:rPr>
      </w:pPr>
      <w:r w:rsidRPr="00062762">
        <w:rPr>
          <w:rFonts w:cstheme="minorHAnsi"/>
          <w:b/>
          <w:i/>
        </w:rPr>
        <w:t xml:space="preserve">Offentlegheitsvurdering og skjerming av saker, journalpostar og saksdokument er saksansvarlege og </w:t>
      </w:r>
      <w:r w:rsidR="00EA49E8">
        <w:rPr>
          <w:rFonts w:cstheme="minorHAnsi"/>
          <w:b/>
          <w:i/>
        </w:rPr>
        <w:t>saksbehandlar</w:t>
      </w:r>
      <w:r w:rsidRPr="00062762">
        <w:rPr>
          <w:rFonts w:cstheme="minorHAnsi"/>
          <w:b/>
          <w:i/>
        </w:rPr>
        <w:t>ar sitt ansvar.</w:t>
      </w:r>
    </w:p>
    <w:p w:rsidR="002376A5" w:rsidRDefault="002376A5" w:rsidP="00062762">
      <w:pPr>
        <w:rPr>
          <w:rFonts w:asciiTheme="minorHAnsi" w:hAnsiTheme="minorHAnsi" w:cstheme="minorHAnsi"/>
          <w:szCs w:val="22"/>
        </w:rPr>
      </w:pPr>
    </w:p>
    <w:p w:rsidR="0014161C" w:rsidRPr="009D7285" w:rsidRDefault="0014161C" w:rsidP="00062762">
      <w:pPr>
        <w:rPr>
          <w:szCs w:val="22"/>
        </w:rPr>
      </w:pPr>
      <w:r w:rsidRPr="009D7285">
        <w:rPr>
          <w:szCs w:val="22"/>
        </w:rPr>
        <w:t xml:space="preserve">Alle brukarar vil automatisk få lese informasjon som ikkje er skjerma. </w:t>
      </w:r>
    </w:p>
    <w:p w:rsidR="0014161C" w:rsidRPr="009D7285" w:rsidRDefault="0014161C" w:rsidP="00062762">
      <w:pPr>
        <w:rPr>
          <w:szCs w:val="22"/>
        </w:rPr>
      </w:pPr>
    </w:p>
    <w:p w:rsidR="0014161C" w:rsidRPr="009D7285" w:rsidRDefault="0014161C" w:rsidP="00062762">
      <w:pPr>
        <w:rPr>
          <w:szCs w:val="22"/>
        </w:rPr>
      </w:pPr>
      <w:r w:rsidRPr="009D7285">
        <w:rPr>
          <w:szCs w:val="22"/>
        </w:rPr>
        <w:t xml:space="preserve">Hjå </w:t>
      </w:r>
      <w:r w:rsidR="00062762" w:rsidRPr="009D7285">
        <w:rPr>
          <w:szCs w:val="22"/>
        </w:rPr>
        <w:t>Øygarden kommune</w:t>
      </w:r>
      <w:r w:rsidRPr="009D7285">
        <w:rPr>
          <w:szCs w:val="22"/>
        </w:rPr>
        <w:t xml:space="preserve"> vert følgjande tilgangskodar nytta:</w:t>
      </w:r>
    </w:p>
    <w:p w:rsidR="009B3A82" w:rsidRDefault="009B3A82" w:rsidP="009B3A82">
      <w:pPr>
        <w:pStyle w:val="Normalinnrykk"/>
        <w:ind w:left="0"/>
        <w:jc w:val="both"/>
        <w:rPr>
          <w:rFonts w:ascii="Times New Roman" w:hAnsi="Times New Roman"/>
          <w:sz w:val="24"/>
          <w:szCs w:val="24"/>
          <w:lang w:val="nn-NO"/>
        </w:rPr>
      </w:pPr>
    </w:p>
    <w:tbl>
      <w:tblPr>
        <w:tblStyle w:val="Tabellrutenett"/>
        <w:tblW w:w="0" w:type="auto"/>
        <w:tblLook w:val="04A0" w:firstRow="1" w:lastRow="0" w:firstColumn="1" w:lastColumn="0" w:noHBand="0" w:noVBand="1"/>
      </w:tblPr>
      <w:tblGrid>
        <w:gridCol w:w="817"/>
        <w:gridCol w:w="4678"/>
      </w:tblGrid>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B</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Barnehagesak</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BE</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Beredskap</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BH</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Barnehagesøknader</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BY</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Ulovlege byggjesaker</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E</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Elevsak</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P</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Personalsak</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PP</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Personal streng skjerming</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PS</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Psykososial kriseteam i Øygarden</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SF</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SFO oppseiing, søknader og liknande.</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SK</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Eigedomsskatt</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ST</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Startlån</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D7285">
            <w:pPr>
              <w:pStyle w:val="Normalinnrykk"/>
              <w:ind w:left="0"/>
              <w:jc w:val="both"/>
              <w:rPr>
                <w:rFonts w:ascii="Times New Roman" w:hAnsi="Times New Roman"/>
                <w:sz w:val="24"/>
                <w:szCs w:val="24"/>
                <w:lang w:val="nn-NO"/>
              </w:rPr>
            </w:pPr>
            <w:r>
              <w:rPr>
                <w:rFonts w:ascii="Times New Roman" w:hAnsi="Times New Roman"/>
                <w:sz w:val="24"/>
                <w:szCs w:val="24"/>
                <w:lang w:val="nn-NO"/>
              </w:rPr>
              <w:t xml:space="preserve">Uoff </w:t>
            </w:r>
            <w:r w:rsidRPr="009D7285">
              <w:rPr>
                <w:rFonts w:ascii="Times New Roman" w:hAnsi="Times New Roman"/>
                <w:sz w:val="24"/>
                <w:szCs w:val="24"/>
                <w:lang w:val="nn-NO"/>
              </w:rPr>
              <w:t>-</w:t>
            </w:r>
            <w:r>
              <w:rPr>
                <w:rFonts w:ascii="Times New Roman" w:hAnsi="Times New Roman"/>
                <w:sz w:val="24"/>
                <w:szCs w:val="24"/>
                <w:lang w:val="nn-NO"/>
              </w:rPr>
              <w:t xml:space="preserve"> </w:t>
            </w:r>
            <w:r w:rsidR="009B3A82">
              <w:rPr>
                <w:rFonts w:ascii="Times New Roman" w:hAnsi="Times New Roman"/>
                <w:sz w:val="24"/>
                <w:szCs w:val="24"/>
                <w:lang w:val="nn-NO"/>
              </w:rPr>
              <w:t>Generelt sakarkiv</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UT</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Utlysning av stilling – tilsetjingssaker</w:t>
            </w:r>
          </w:p>
        </w:tc>
      </w:tr>
      <w:tr w:rsidR="009B3A82" w:rsidTr="009B3A82">
        <w:tc>
          <w:tcPr>
            <w:tcW w:w="817"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UU</w:t>
            </w:r>
          </w:p>
        </w:tc>
        <w:tc>
          <w:tcPr>
            <w:tcW w:w="4678" w:type="dxa"/>
            <w:tcBorders>
              <w:top w:val="single" w:sz="4" w:space="0" w:color="auto"/>
              <w:left w:val="single" w:sz="4" w:space="0" w:color="auto"/>
              <w:bottom w:val="single" w:sz="4" w:space="0" w:color="auto"/>
              <w:right w:val="single" w:sz="4" w:space="0" w:color="auto"/>
            </w:tcBorders>
            <w:hideMark/>
          </w:tcPr>
          <w:p w:rsidR="009B3A82" w:rsidRDefault="009B3A82">
            <w:pPr>
              <w:pStyle w:val="Normalinnrykk"/>
              <w:ind w:left="0"/>
              <w:jc w:val="both"/>
              <w:rPr>
                <w:rFonts w:ascii="Times New Roman" w:hAnsi="Times New Roman"/>
                <w:sz w:val="24"/>
                <w:szCs w:val="24"/>
                <w:lang w:val="nn-NO"/>
              </w:rPr>
            </w:pPr>
            <w:r>
              <w:rPr>
                <w:rFonts w:ascii="Times New Roman" w:hAnsi="Times New Roman"/>
                <w:sz w:val="24"/>
                <w:szCs w:val="24"/>
                <w:lang w:val="nn-NO"/>
              </w:rPr>
              <w:t>Uoff – Sak arkiv – streng skjerming</w:t>
            </w:r>
          </w:p>
        </w:tc>
      </w:tr>
    </w:tbl>
    <w:p w:rsidR="0014161C" w:rsidRPr="00062762" w:rsidRDefault="0014161C" w:rsidP="00062762">
      <w:pPr>
        <w:rPr>
          <w:rFonts w:asciiTheme="minorHAnsi" w:hAnsiTheme="minorHAnsi" w:cstheme="minorHAnsi"/>
          <w:szCs w:val="22"/>
        </w:rPr>
      </w:pPr>
    </w:p>
    <w:p w:rsidR="0014161C" w:rsidRPr="009D7285" w:rsidRDefault="0014161C" w:rsidP="00062762">
      <w:pPr>
        <w:rPr>
          <w:szCs w:val="24"/>
        </w:rPr>
      </w:pPr>
      <w:r w:rsidRPr="009D7285">
        <w:rPr>
          <w:szCs w:val="24"/>
        </w:rPr>
        <w:t>NOARK-standarden definerer følgjande tre nivå for skjerming:</w:t>
      </w:r>
    </w:p>
    <w:p w:rsidR="0014161C" w:rsidRPr="009D7285" w:rsidRDefault="0014161C" w:rsidP="00062762">
      <w:pPr>
        <w:rPr>
          <w:szCs w:val="24"/>
        </w:rPr>
      </w:pPr>
    </w:p>
    <w:p w:rsidR="0014161C" w:rsidRPr="009D7285" w:rsidRDefault="0014161C" w:rsidP="00062762">
      <w:pPr>
        <w:rPr>
          <w:b/>
          <w:szCs w:val="24"/>
        </w:rPr>
      </w:pPr>
      <w:r w:rsidRPr="009D7285">
        <w:rPr>
          <w:b/>
          <w:szCs w:val="24"/>
        </w:rPr>
        <w:t>Saksnivå:</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5387"/>
      </w:tblGrid>
      <w:tr w:rsidR="0014161C" w:rsidRPr="009D7285" w:rsidTr="0014161C">
        <w:tc>
          <w:tcPr>
            <w:tcW w:w="426"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Berre fysiske saker har avgrensa tilgang</w:t>
            </w:r>
          </w:p>
        </w:tc>
        <w:tc>
          <w:tcPr>
            <w:tcW w:w="5387"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For alle journalpostar som «arvar» gradering frå arkivsaka vil tekstdokumenta bli skjerma.</w:t>
            </w:r>
          </w:p>
        </w:tc>
      </w:tr>
      <w:tr w:rsidR="0014161C" w:rsidRPr="009D7285" w:rsidTr="0014161C">
        <w:tc>
          <w:tcPr>
            <w:tcW w:w="426"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2.</w:t>
            </w:r>
          </w:p>
        </w:tc>
        <w:tc>
          <w:tcPr>
            <w:tcW w:w="3543"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Som kode 1 + linje 2 i sakstittel avskjermast</w:t>
            </w:r>
          </w:p>
        </w:tc>
        <w:tc>
          <w:tcPr>
            <w:tcW w:w="5387"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 xml:space="preserve">Skjermingsnivå 1 gjeld fortsatt. </w:t>
            </w:r>
          </w:p>
          <w:p w:rsidR="0014161C" w:rsidRPr="009D7285" w:rsidRDefault="0014161C" w:rsidP="00062762">
            <w:pPr>
              <w:rPr>
                <w:szCs w:val="24"/>
              </w:rPr>
            </w:pPr>
            <w:r w:rsidRPr="009D7285">
              <w:rPr>
                <w:szCs w:val="24"/>
              </w:rPr>
              <w:t>I tillegg skjermast arkivsaka sin tittellinje 2.</w:t>
            </w:r>
          </w:p>
        </w:tc>
      </w:tr>
      <w:tr w:rsidR="0014161C" w:rsidRPr="009D7285" w:rsidTr="0014161C">
        <w:tc>
          <w:tcPr>
            <w:tcW w:w="426"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3.</w:t>
            </w:r>
          </w:p>
        </w:tc>
        <w:tc>
          <w:tcPr>
            <w:tcW w:w="3543"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Som kode 2 + klassering avskjermast</w:t>
            </w:r>
          </w:p>
        </w:tc>
        <w:tc>
          <w:tcPr>
            <w:tcW w:w="5387"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Skjermingsnivå 1 og 2 gjeld fortsatt.</w:t>
            </w:r>
          </w:p>
          <w:p w:rsidR="0014161C" w:rsidRPr="009D7285" w:rsidRDefault="0014161C" w:rsidP="00062762">
            <w:pPr>
              <w:rPr>
                <w:szCs w:val="24"/>
              </w:rPr>
            </w:pPr>
            <w:r w:rsidRPr="009D7285">
              <w:rPr>
                <w:szCs w:val="24"/>
              </w:rPr>
              <w:t>I tillegg avskjermast klassering (arkivkoda).</w:t>
            </w:r>
          </w:p>
        </w:tc>
      </w:tr>
    </w:tbl>
    <w:p w:rsidR="0014161C" w:rsidRPr="009D7285" w:rsidRDefault="0014161C" w:rsidP="00062762">
      <w:pPr>
        <w:rPr>
          <w:b/>
          <w:szCs w:val="24"/>
        </w:rPr>
      </w:pPr>
    </w:p>
    <w:p w:rsidR="0014161C" w:rsidRPr="009D7285" w:rsidRDefault="0014161C" w:rsidP="00062762">
      <w:pPr>
        <w:rPr>
          <w:b/>
          <w:szCs w:val="24"/>
        </w:rPr>
      </w:pPr>
      <w:r w:rsidRPr="009D7285">
        <w:rPr>
          <w:b/>
          <w:szCs w:val="24"/>
        </w:rPr>
        <w:t>Journalpostnivå:</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543"/>
        <w:gridCol w:w="5387"/>
      </w:tblGrid>
      <w:tr w:rsidR="0014161C" w:rsidRPr="009D7285" w:rsidTr="0014161C">
        <w:tc>
          <w:tcPr>
            <w:tcW w:w="426"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Berre fysiske tekstdokument har avgrensa tilgang</w:t>
            </w:r>
          </w:p>
        </w:tc>
        <w:tc>
          <w:tcPr>
            <w:tcW w:w="5387"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Tekstdokument som er knytt til journalposten skjermast.</w:t>
            </w:r>
          </w:p>
        </w:tc>
      </w:tr>
      <w:tr w:rsidR="0014161C" w:rsidRPr="009D7285" w:rsidTr="0014161C">
        <w:tc>
          <w:tcPr>
            <w:tcW w:w="426"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2.</w:t>
            </w:r>
          </w:p>
        </w:tc>
        <w:tc>
          <w:tcPr>
            <w:tcW w:w="3543"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Som kode 1 + linje 2 i journalposttittel skjermast</w:t>
            </w:r>
          </w:p>
        </w:tc>
        <w:tc>
          <w:tcPr>
            <w:tcW w:w="5387"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 xml:space="preserve">Skjermingsnivå 1 gjeld fortsatt. </w:t>
            </w:r>
          </w:p>
          <w:p w:rsidR="0014161C" w:rsidRPr="009D7285" w:rsidRDefault="0014161C" w:rsidP="00062762">
            <w:pPr>
              <w:rPr>
                <w:szCs w:val="24"/>
              </w:rPr>
            </w:pPr>
            <w:r w:rsidRPr="009D7285">
              <w:rPr>
                <w:szCs w:val="24"/>
              </w:rPr>
              <w:t>I tillegg skjermast journalposten sin tittellinje 2.</w:t>
            </w:r>
          </w:p>
        </w:tc>
      </w:tr>
      <w:tr w:rsidR="0014161C" w:rsidRPr="009D7285" w:rsidTr="0014161C">
        <w:tc>
          <w:tcPr>
            <w:tcW w:w="426"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3.</w:t>
            </w:r>
          </w:p>
        </w:tc>
        <w:tc>
          <w:tcPr>
            <w:tcW w:w="3543"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Som kode 2 + alt i avsendar/mottakar feltet skjermast</w:t>
            </w:r>
          </w:p>
        </w:tc>
        <w:tc>
          <w:tcPr>
            <w:tcW w:w="5387" w:type="dxa"/>
            <w:tcBorders>
              <w:top w:val="single" w:sz="4" w:space="0" w:color="auto"/>
              <w:left w:val="single" w:sz="4" w:space="0" w:color="auto"/>
              <w:bottom w:val="single" w:sz="4" w:space="0" w:color="auto"/>
              <w:right w:val="single" w:sz="4" w:space="0" w:color="auto"/>
            </w:tcBorders>
            <w:hideMark/>
          </w:tcPr>
          <w:p w:rsidR="0014161C" w:rsidRPr="009D7285" w:rsidRDefault="0014161C" w:rsidP="00062762">
            <w:pPr>
              <w:rPr>
                <w:szCs w:val="24"/>
              </w:rPr>
            </w:pPr>
            <w:r w:rsidRPr="009D7285">
              <w:rPr>
                <w:szCs w:val="24"/>
              </w:rPr>
              <w:t>Skjermingsnivå 1 og 2 gjeld fortsatt.</w:t>
            </w:r>
          </w:p>
          <w:p w:rsidR="0014161C" w:rsidRPr="009D7285" w:rsidRDefault="0014161C" w:rsidP="00062762">
            <w:pPr>
              <w:rPr>
                <w:szCs w:val="24"/>
              </w:rPr>
            </w:pPr>
            <w:r w:rsidRPr="009D7285">
              <w:rPr>
                <w:szCs w:val="24"/>
              </w:rPr>
              <w:t>I tillegg skjermast opplysningar om avsendar/mottakar.</w:t>
            </w:r>
          </w:p>
        </w:tc>
      </w:tr>
    </w:tbl>
    <w:p w:rsidR="0014161C" w:rsidRPr="009D7285" w:rsidRDefault="0014161C" w:rsidP="00062762">
      <w:pPr>
        <w:rPr>
          <w:szCs w:val="24"/>
        </w:rPr>
      </w:pPr>
      <w:r w:rsidRPr="009D7285">
        <w:rPr>
          <w:szCs w:val="24"/>
        </w:rPr>
        <w:br w:type="page"/>
      </w:r>
    </w:p>
    <w:p w:rsidR="0014161C" w:rsidRPr="00062762" w:rsidRDefault="0014161C" w:rsidP="009B3A82">
      <w:pPr>
        <w:pStyle w:val="Overskrift5"/>
        <w:rPr>
          <w:rFonts w:cstheme="majorBidi"/>
        </w:rPr>
      </w:pPr>
      <w:bookmarkStart w:id="79" w:name="_Toc419814271"/>
      <w:bookmarkStart w:id="80" w:name="_Toc439682258"/>
      <w:r w:rsidRPr="00062762">
        <w:lastRenderedPageBreak/>
        <w:t>Nytte sakstypar</w:t>
      </w:r>
      <w:bookmarkEnd w:id="79"/>
      <w:bookmarkEnd w:id="80"/>
    </w:p>
    <w:bookmarkEnd w:id="54"/>
    <w:p w:rsidR="0014161C" w:rsidRPr="00062762" w:rsidRDefault="0014161C" w:rsidP="00062762">
      <w:r w:rsidRPr="00062762">
        <w:t xml:space="preserve">Sakstypane under er lagt inn i registeret. </w:t>
      </w:r>
    </w:p>
    <w:p w:rsidR="0014161C" w:rsidRDefault="0014161C" w:rsidP="00062762">
      <w:bookmarkStart w:id="81" w:name="_Toc251253629"/>
    </w:p>
    <w:tbl>
      <w:tblPr>
        <w:tblStyle w:val="Tabellrutenett"/>
        <w:tblW w:w="0" w:type="auto"/>
        <w:tblLook w:val="04A0" w:firstRow="1" w:lastRow="0" w:firstColumn="1" w:lastColumn="0" w:noHBand="0" w:noVBand="1"/>
      </w:tblPr>
      <w:tblGrid>
        <w:gridCol w:w="906"/>
        <w:gridCol w:w="6148"/>
        <w:gridCol w:w="2233"/>
      </w:tblGrid>
      <w:tr w:rsidR="009B3A82" w:rsidTr="009B3A82">
        <w:tc>
          <w:tcPr>
            <w:tcW w:w="906" w:type="dxa"/>
          </w:tcPr>
          <w:p w:rsidR="009B3A82" w:rsidRDefault="009B3A82" w:rsidP="00062762">
            <w:r>
              <w:t>Kode</w:t>
            </w:r>
          </w:p>
        </w:tc>
        <w:tc>
          <w:tcPr>
            <w:tcW w:w="6148" w:type="dxa"/>
          </w:tcPr>
          <w:p w:rsidR="009B3A82" w:rsidRDefault="009B3A82" w:rsidP="00062762">
            <w:r>
              <w:t>Beskrivelse</w:t>
            </w:r>
          </w:p>
        </w:tc>
        <w:tc>
          <w:tcPr>
            <w:tcW w:w="2233" w:type="dxa"/>
          </w:tcPr>
          <w:p w:rsidR="009B3A82" w:rsidRDefault="00781B5C" w:rsidP="00781B5C">
            <w:r>
              <w:t>Nyttas</w:t>
            </w:r>
            <w:r w:rsidR="00104C39">
              <w:t>t</w:t>
            </w:r>
            <w:r>
              <w:t xml:space="preserve"> til a</w:t>
            </w:r>
            <w:r w:rsidR="009B3A82">
              <w:t>rkivdel</w:t>
            </w:r>
          </w:p>
        </w:tc>
      </w:tr>
      <w:tr w:rsidR="009B3A82" w:rsidTr="009B3A82">
        <w:tc>
          <w:tcPr>
            <w:tcW w:w="906" w:type="dxa"/>
          </w:tcPr>
          <w:p w:rsidR="009B3A82" w:rsidRDefault="00781B5C" w:rsidP="00062762">
            <w:r>
              <w:t>AVT</w:t>
            </w:r>
          </w:p>
        </w:tc>
        <w:tc>
          <w:tcPr>
            <w:tcW w:w="6148" w:type="dxa"/>
          </w:tcPr>
          <w:p w:rsidR="009B3A82" w:rsidRDefault="00781B5C" w:rsidP="00062762">
            <w:r>
              <w:t>Avtaler og bankgarantier</w:t>
            </w:r>
          </w:p>
        </w:tc>
        <w:tc>
          <w:tcPr>
            <w:tcW w:w="2233" w:type="dxa"/>
          </w:tcPr>
          <w:p w:rsidR="009B3A82" w:rsidRDefault="006E2467" w:rsidP="00062762">
            <w:r>
              <w:t>AVTALE</w:t>
            </w:r>
          </w:p>
        </w:tc>
      </w:tr>
      <w:tr w:rsidR="009B3A82" w:rsidTr="009B3A82">
        <w:tc>
          <w:tcPr>
            <w:tcW w:w="906" w:type="dxa"/>
          </w:tcPr>
          <w:p w:rsidR="009B3A82" w:rsidRDefault="00781B5C" w:rsidP="00062762">
            <w:r>
              <w:t>BS</w:t>
            </w:r>
          </w:p>
        </w:tc>
        <w:tc>
          <w:tcPr>
            <w:tcW w:w="6148" w:type="dxa"/>
          </w:tcPr>
          <w:p w:rsidR="009B3A82" w:rsidRDefault="00781B5C" w:rsidP="00062762">
            <w:r>
              <w:t>Byggjesak</w:t>
            </w:r>
          </w:p>
        </w:tc>
        <w:tc>
          <w:tcPr>
            <w:tcW w:w="2233" w:type="dxa"/>
          </w:tcPr>
          <w:p w:rsidR="009B3A82" w:rsidRDefault="006E2467" w:rsidP="00062762">
            <w:r>
              <w:t>BYGG</w:t>
            </w:r>
          </w:p>
        </w:tc>
      </w:tr>
      <w:tr w:rsidR="009B3A82" w:rsidTr="009B3A82">
        <w:tc>
          <w:tcPr>
            <w:tcW w:w="906" w:type="dxa"/>
          </w:tcPr>
          <w:p w:rsidR="009B3A82" w:rsidRDefault="00781B5C" w:rsidP="00062762">
            <w:r>
              <w:t>DS</w:t>
            </w:r>
          </w:p>
        </w:tc>
        <w:tc>
          <w:tcPr>
            <w:tcW w:w="6148" w:type="dxa"/>
          </w:tcPr>
          <w:p w:rsidR="009B3A82" w:rsidRDefault="00781B5C" w:rsidP="00062762">
            <w:r>
              <w:t>Delingsak</w:t>
            </w:r>
          </w:p>
        </w:tc>
        <w:tc>
          <w:tcPr>
            <w:tcW w:w="2233" w:type="dxa"/>
          </w:tcPr>
          <w:p w:rsidR="009B3A82" w:rsidRDefault="009D7285" w:rsidP="00062762">
            <w:r>
              <w:t>OPPMÅL</w:t>
            </w:r>
          </w:p>
        </w:tc>
      </w:tr>
      <w:tr w:rsidR="009B3A82" w:rsidTr="009B3A82">
        <w:tc>
          <w:tcPr>
            <w:tcW w:w="906" w:type="dxa"/>
          </w:tcPr>
          <w:p w:rsidR="009B3A82" w:rsidRDefault="00781B5C" w:rsidP="00062762">
            <w:r>
              <w:t>JS</w:t>
            </w:r>
          </w:p>
        </w:tc>
        <w:tc>
          <w:tcPr>
            <w:tcW w:w="6148" w:type="dxa"/>
          </w:tcPr>
          <w:p w:rsidR="009B3A82" w:rsidRDefault="00781B5C" w:rsidP="00062762">
            <w:r>
              <w:t>Jordskriftesak</w:t>
            </w:r>
          </w:p>
        </w:tc>
        <w:tc>
          <w:tcPr>
            <w:tcW w:w="2233" w:type="dxa"/>
          </w:tcPr>
          <w:p w:rsidR="009B3A82" w:rsidRDefault="009D7285" w:rsidP="00062762">
            <w:r>
              <w:t>OPPMÅL</w:t>
            </w:r>
          </w:p>
        </w:tc>
      </w:tr>
      <w:tr w:rsidR="009B3A82" w:rsidTr="009B3A82">
        <w:tc>
          <w:tcPr>
            <w:tcW w:w="906" w:type="dxa"/>
          </w:tcPr>
          <w:p w:rsidR="009B3A82" w:rsidRDefault="00781B5C" w:rsidP="00062762">
            <w:r>
              <w:t>KS</w:t>
            </w:r>
          </w:p>
        </w:tc>
        <w:tc>
          <w:tcPr>
            <w:tcW w:w="6148" w:type="dxa"/>
          </w:tcPr>
          <w:p w:rsidR="009B3A82" w:rsidRDefault="00781B5C" w:rsidP="00062762">
            <w:r>
              <w:t>Konsesjonssak</w:t>
            </w:r>
          </w:p>
        </w:tc>
        <w:tc>
          <w:tcPr>
            <w:tcW w:w="2233" w:type="dxa"/>
          </w:tcPr>
          <w:p w:rsidR="009B3A82" w:rsidRDefault="009D7285" w:rsidP="00062762">
            <w:r>
              <w:t>SAK</w:t>
            </w:r>
          </w:p>
        </w:tc>
      </w:tr>
      <w:tr w:rsidR="00781B5C" w:rsidTr="009B3A82">
        <w:tc>
          <w:tcPr>
            <w:tcW w:w="906" w:type="dxa"/>
          </w:tcPr>
          <w:p w:rsidR="00781B5C" w:rsidRDefault="00781B5C" w:rsidP="00062762">
            <w:r>
              <w:t>M</w:t>
            </w:r>
          </w:p>
        </w:tc>
        <w:tc>
          <w:tcPr>
            <w:tcW w:w="6148" w:type="dxa"/>
          </w:tcPr>
          <w:p w:rsidR="00781B5C" w:rsidRDefault="00781B5C" w:rsidP="00062762">
            <w:r>
              <w:t>Møtesak</w:t>
            </w:r>
          </w:p>
        </w:tc>
        <w:tc>
          <w:tcPr>
            <w:tcW w:w="2233" w:type="dxa"/>
          </w:tcPr>
          <w:p w:rsidR="00781B5C" w:rsidRDefault="00781B5C" w:rsidP="00062762">
            <w:r>
              <w:t>SAK</w:t>
            </w:r>
          </w:p>
        </w:tc>
      </w:tr>
      <w:tr w:rsidR="00781B5C" w:rsidTr="009B3A82">
        <w:tc>
          <w:tcPr>
            <w:tcW w:w="906" w:type="dxa"/>
          </w:tcPr>
          <w:p w:rsidR="00781B5C" w:rsidRDefault="00781B5C" w:rsidP="00062762">
            <w:r>
              <w:t>PERS</w:t>
            </w:r>
          </w:p>
        </w:tc>
        <w:tc>
          <w:tcPr>
            <w:tcW w:w="6148" w:type="dxa"/>
          </w:tcPr>
          <w:p w:rsidR="00781B5C" w:rsidRDefault="00781B5C" w:rsidP="00062762">
            <w:r>
              <w:t>Personalsak</w:t>
            </w:r>
          </w:p>
        </w:tc>
        <w:tc>
          <w:tcPr>
            <w:tcW w:w="2233" w:type="dxa"/>
          </w:tcPr>
          <w:p w:rsidR="00781B5C" w:rsidRDefault="00781B5C" w:rsidP="00062762">
            <w:r>
              <w:t>PERS3</w:t>
            </w:r>
          </w:p>
        </w:tc>
      </w:tr>
      <w:tr w:rsidR="00781B5C" w:rsidTr="009B3A82">
        <w:tc>
          <w:tcPr>
            <w:tcW w:w="906" w:type="dxa"/>
          </w:tcPr>
          <w:p w:rsidR="00781B5C" w:rsidRDefault="00781B5C" w:rsidP="00062762">
            <w:r>
              <w:t>PS</w:t>
            </w:r>
          </w:p>
        </w:tc>
        <w:tc>
          <w:tcPr>
            <w:tcW w:w="6148" w:type="dxa"/>
          </w:tcPr>
          <w:p w:rsidR="00781B5C" w:rsidRDefault="00781B5C" w:rsidP="00062762">
            <w:r>
              <w:t>Plansak</w:t>
            </w:r>
          </w:p>
        </w:tc>
        <w:tc>
          <w:tcPr>
            <w:tcW w:w="2233" w:type="dxa"/>
          </w:tcPr>
          <w:p w:rsidR="00781B5C" w:rsidRDefault="00781B5C" w:rsidP="00062762">
            <w:r>
              <w:t>PLAN</w:t>
            </w:r>
          </w:p>
        </w:tc>
      </w:tr>
      <w:tr w:rsidR="00781B5C" w:rsidTr="009B3A82">
        <w:tc>
          <w:tcPr>
            <w:tcW w:w="906" w:type="dxa"/>
          </w:tcPr>
          <w:p w:rsidR="00781B5C" w:rsidRDefault="00781B5C" w:rsidP="00062762">
            <w:r>
              <w:t>RS</w:t>
            </w:r>
          </w:p>
        </w:tc>
        <w:tc>
          <w:tcPr>
            <w:tcW w:w="6148" w:type="dxa"/>
          </w:tcPr>
          <w:p w:rsidR="00781B5C" w:rsidRDefault="00781B5C" w:rsidP="00062762">
            <w:r>
              <w:t>Reguleringssak</w:t>
            </w:r>
          </w:p>
        </w:tc>
        <w:tc>
          <w:tcPr>
            <w:tcW w:w="2233" w:type="dxa"/>
          </w:tcPr>
          <w:p w:rsidR="00781B5C" w:rsidRDefault="00781B5C" w:rsidP="00062762">
            <w:r>
              <w:t>PLAN</w:t>
            </w:r>
          </w:p>
        </w:tc>
      </w:tr>
      <w:tr w:rsidR="00781B5C" w:rsidTr="009B3A82">
        <w:tc>
          <w:tcPr>
            <w:tcW w:w="906" w:type="dxa"/>
          </w:tcPr>
          <w:p w:rsidR="00781B5C" w:rsidRDefault="00781B5C" w:rsidP="00062762">
            <w:r>
              <w:t>SLÅN</w:t>
            </w:r>
          </w:p>
        </w:tc>
        <w:tc>
          <w:tcPr>
            <w:tcW w:w="6148" w:type="dxa"/>
          </w:tcPr>
          <w:p w:rsidR="00781B5C" w:rsidRDefault="00781B5C" w:rsidP="00062762">
            <w:r>
              <w:t>Startlån</w:t>
            </w:r>
          </w:p>
        </w:tc>
        <w:tc>
          <w:tcPr>
            <w:tcW w:w="2233" w:type="dxa"/>
          </w:tcPr>
          <w:p w:rsidR="00781B5C" w:rsidRDefault="00781B5C" w:rsidP="00062762">
            <w:r>
              <w:t>SAK</w:t>
            </w:r>
          </w:p>
        </w:tc>
      </w:tr>
      <w:tr w:rsidR="00781B5C" w:rsidTr="009B3A82">
        <w:tc>
          <w:tcPr>
            <w:tcW w:w="906" w:type="dxa"/>
          </w:tcPr>
          <w:p w:rsidR="00781B5C" w:rsidRDefault="00781B5C" w:rsidP="00062762">
            <w:r>
              <w:t>SKAT</w:t>
            </w:r>
          </w:p>
        </w:tc>
        <w:tc>
          <w:tcPr>
            <w:tcW w:w="6148" w:type="dxa"/>
          </w:tcPr>
          <w:p w:rsidR="00781B5C" w:rsidRDefault="00781B5C" w:rsidP="00062762">
            <w:r>
              <w:t>Skattesak</w:t>
            </w:r>
          </w:p>
        </w:tc>
        <w:tc>
          <w:tcPr>
            <w:tcW w:w="2233" w:type="dxa"/>
          </w:tcPr>
          <w:p w:rsidR="00781B5C" w:rsidRDefault="006E2467" w:rsidP="00062762">
            <w:r>
              <w:t>SAK</w:t>
            </w:r>
          </w:p>
        </w:tc>
      </w:tr>
      <w:tr w:rsidR="009D7285" w:rsidTr="009B3A82">
        <w:tc>
          <w:tcPr>
            <w:tcW w:w="906" w:type="dxa"/>
          </w:tcPr>
          <w:p w:rsidR="009D7285" w:rsidRDefault="009D7285" w:rsidP="00062762">
            <w:r>
              <w:t>AL</w:t>
            </w:r>
          </w:p>
        </w:tc>
        <w:tc>
          <w:tcPr>
            <w:tcW w:w="6148" w:type="dxa"/>
          </w:tcPr>
          <w:p w:rsidR="009D7285" w:rsidRDefault="009D7285" w:rsidP="00062762">
            <w:r>
              <w:t>Avlaup</w:t>
            </w:r>
          </w:p>
        </w:tc>
        <w:tc>
          <w:tcPr>
            <w:tcW w:w="2233" w:type="dxa"/>
          </w:tcPr>
          <w:p w:rsidR="009D7285" w:rsidRDefault="00DE5AC3" w:rsidP="00062762">
            <w:r>
              <w:t>BYGG</w:t>
            </w:r>
          </w:p>
        </w:tc>
      </w:tr>
    </w:tbl>
    <w:p w:rsidR="009B3A82" w:rsidRPr="00062762" w:rsidRDefault="009B3A82" w:rsidP="00062762"/>
    <w:p w:rsidR="009B3A82" w:rsidRDefault="009B3A82" w:rsidP="00062762">
      <w:bookmarkStart w:id="82" w:name="_Toc419814272"/>
      <w:bookmarkStart w:id="83" w:name="_Toc277699860"/>
      <w:bookmarkEnd w:id="81"/>
    </w:p>
    <w:p w:rsidR="0014161C" w:rsidRPr="00062762" w:rsidRDefault="0014161C" w:rsidP="009A3924">
      <w:pPr>
        <w:pStyle w:val="Overskrift5"/>
      </w:pPr>
      <w:bookmarkStart w:id="84" w:name="_Toc439682259"/>
      <w:r w:rsidRPr="00062762">
        <w:t>Generelle rutinar for sak</w:t>
      </w:r>
      <w:r w:rsidR="00104C39">
        <w:t>behandling</w:t>
      </w:r>
      <w:r w:rsidRPr="00062762">
        <w:t xml:space="preserve"> i Fokus</w:t>
      </w:r>
      <w:bookmarkEnd w:id="82"/>
      <w:bookmarkEnd w:id="84"/>
    </w:p>
    <w:p w:rsidR="009A3924" w:rsidRDefault="009A3924" w:rsidP="00062762">
      <w:bookmarkStart w:id="85" w:name="_Kontrollrutiner_og_ansvar_ved_gjenn"/>
      <w:bookmarkStart w:id="86" w:name="_Kontrollrutiner_og_ansvar"/>
      <w:bookmarkStart w:id="87" w:name="_Toc419814273"/>
      <w:bookmarkStart w:id="88" w:name="_Ref90460538"/>
      <w:bookmarkStart w:id="89" w:name="_Ref90460565"/>
      <w:bookmarkStart w:id="90" w:name="_Toc97479432"/>
      <w:bookmarkStart w:id="91" w:name="_Toc251253635"/>
      <w:bookmarkStart w:id="92" w:name="_Toc277699861"/>
      <w:bookmarkEnd w:id="83"/>
      <w:bookmarkEnd w:id="85"/>
      <w:bookmarkEnd w:id="86"/>
    </w:p>
    <w:p w:rsidR="0014161C" w:rsidRPr="00062762" w:rsidRDefault="0014161C" w:rsidP="009A3924">
      <w:pPr>
        <w:pStyle w:val="Overskrift6"/>
      </w:pPr>
      <w:bookmarkStart w:id="93" w:name="_Toc439682260"/>
      <w:r w:rsidRPr="00062762">
        <w:t>Sjekkliste ved gjennomgang av ny inngåande post</w:t>
      </w:r>
      <w:bookmarkEnd w:id="87"/>
      <w:bookmarkEnd w:id="93"/>
    </w:p>
    <w:tbl>
      <w:tblPr>
        <w:tblStyle w:val="Tabellrutenett"/>
        <w:tblW w:w="9889" w:type="dxa"/>
        <w:tblLook w:val="04A0" w:firstRow="1" w:lastRow="0" w:firstColumn="1" w:lastColumn="0" w:noHBand="0" w:noVBand="1"/>
      </w:tblPr>
      <w:tblGrid>
        <w:gridCol w:w="9889"/>
      </w:tblGrid>
      <w:tr w:rsidR="009A3924" w:rsidRPr="009A3924" w:rsidTr="009A3924">
        <w:tc>
          <w:tcPr>
            <w:tcW w:w="9889" w:type="dxa"/>
            <w:tcBorders>
              <w:top w:val="single" w:sz="4" w:space="0" w:color="auto"/>
              <w:left w:val="single" w:sz="4" w:space="0" w:color="auto"/>
              <w:bottom w:val="single" w:sz="4" w:space="0" w:color="auto"/>
              <w:right w:val="single" w:sz="4" w:space="0" w:color="auto"/>
            </w:tcBorders>
            <w:hideMark/>
          </w:tcPr>
          <w:bookmarkEnd w:id="88"/>
          <w:bookmarkEnd w:id="89"/>
          <w:bookmarkEnd w:id="90"/>
          <w:bookmarkEnd w:id="91"/>
          <w:bookmarkEnd w:id="92"/>
          <w:p w:rsidR="009A3924" w:rsidRPr="009A3924" w:rsidRDefault="009A3924" w:rsidP="009A3924">
            <w:pPr>
              <w:rPr>
                <w:b/>
                <w:szCs w:val="24"/>
                <w:lang w:val="nb-NO"/>
              </w:rPr>
            </w:pPr>
            <w:r w:rsidRPr="009A3924">
              <w:rPr>
                <w:b/>
                <w:szCs w:val="24"/>
                <w:lang w:val="nb-NO"/>
              </w:rPr>
              <w:t>Aktivitet</w:t>
            </w:r>
          </w:p>
        </w:tc>
      </w:tr>
      <w:tr w:rsidR="009A3924" w:rsidRPr="009A3924" w:rsidTr="009A3924">
        <w:tc>
          <w:tcPr>
            <w:tcW w:w="9889" w:type="dxa"/>
            <w:tcBorders>
              <w:top w:val="single" w:sz="4" w:space="0" w:color="auto"/>
              <w:left w:val="single" w:sz="4" w:space="0" w:color="auto"/>
              <w:bottom w:val="single" w:sz="4" w:space="0" w:color="auto"/>
              <w:right w:val="single" w:sz="4" w:space="0" w:color="auto"/>
            </w:tcBorders>
            <w:hideMark/>
          </w:tcPr>
          <w:p w:rsidR="009A3924" w:rsidRPr="009A3924" w:rsidRDefault="009A3924" w:rsidP="009A3924">
            <w:pPr>
              <w:rPr>
                <w:szCs w:val="24"/>
              </w:rPr>
            </w:pPr>
            <w:r w:rsidRPr="009A3924">
              <w:rPr>
                <w:szCs w:val="24"/>
              </w:rPr>
              <w:t xml:space="preserve">Lese og kontrollere nye </w:t>
            </w:r>
            <w:r w:rsidR="005B1FAF">
              <w:rPr>
                <w:szCs w:val="24"/>
              </w:rPr>
              <w:t>motatte</w:t>
            </w:r>
            <w:r w:rsidR="00104C39">
              <w:rPr>
                <w:szCs w:val="24"/>
              </w:rPr>
              <w:t xml:space="preserve"> journalposta</w:t>
            </w:r>
            <w:r w:rsidRPr="009A3924">
              <w:rPr>
                <w:szCs w:val="24"/>
              </w:rPr>
              <w:t xml:space="preserve">r som du er </w:t>
            </w:r>
            <w:r w:rsidR="00EA49E8">
              <w:rPr>
                <w:szCs w:val="24"/>
              </w:rPr>
              <w:t>saksbehandlar</w:t>
            </w:r>
            <w:r w:rsidRPr="009A3924">
              <w:rPr>
                <w:szCs w:val="24"/>
              </w:rPr>
              <w:t xml:space="preserve"> for.</w:t>
            </w:r>
          </w:p>
        </w:tc>
      </w:tr>
    </w:tbl>
    <w:p w:rsidR="009A3924" w:rsidRPr="009A3924" w:rsidRDefault="009A3924" w:rsidP="009A3924">
      <w:pPr>
        <w:rPr>
          <w:szCs w:val="24"/>
        </w:rPr>
      </w:pPr>
    </w:p>
    <w:tbl>
      <w:tblPr>
        <w:tblStyle w:val="Tabellrutenett"/>
        <w:tblW w:w="0" w:type="auto"/>
        <w:tblLook w:val="04A0" w:firstRow="1" w:lastRow="0" w:firstColumn="1" w:lastColumn="0" w:noHBand="0" w:noVBand="1"/>
      </w:tblPr>
      <w:tblGrid>
        <w:gridCol w:w="2376"/>
        <w:gridCol w:w="2835"/>
      </w:tblGrid>
      <w:tr w:rsidR="009A3924" w:rsidRPr="009A3924" w:rsidTr="009A3924">
        <w:tc>
          <w:tcPr>
            <w:tcW w:w="2376" w:type="dxa"/>
            <w:tcBorders>
              <w:top w:val="single" w:sz="4" w:space="0" w:color="auto"/>
              <w:left w:val="single" w:sz="4" w:space="0" w:color="auto"/>
              <w:bottom w:val="single" w:sz="4" w:space="0" w:color="auto"/>
              <w:right w:val="single" w:sz="4" w:space="0" w:color="auto"/>
            </w:tcBorders>
            <w:hideMark/>
          </w:tcPr>
          <w:p w:rsidR="009A3924" w:rsidRPr="009A3924" w:rsidRDefault="009A3924" w:rsidP="009A3924">
            <w:pPr>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9A3924" w:rsidRPr="009A3924" w:rsidRDefault="009A3924" w:rsidP="009A3924">
            <w:pPr>
              <w:rPr>
                <w:b/>
                <w:szCs w:val="24"/>
                <w:lang w:val="nb-NO"/>
              </w:rPr>
            </w:pPr>
            <w:r w:rsidRPr="009A3924">
              <w:rPr>
                <w:b/>
                <w:szCs w:val="24"/>
                <w:lang w:val="nb-NO"/>
              </w:rPr>
              <w:t>Tidspunkt</w:t>
            </w:r>
          </w:p>
        </w:tc>
      </w:tr>
      <w:tr w:rsidR="009A3924" w:rsidRPr="009A3924" w:rsidTr="009A3924">
        <w:tc>
          <w:tcPr>
            <w:tcW w:w="2376" w:type="dxa"/>
            <w:tcBorders>
              <w:top w:val="single" w:sz="4" w:space="0" w:color="auto"/>
              <w:left w:val="single" w:sz="4" w:space="0" w:color="auto"/>
              <w:bottom w:val="single" w:sz="4" w:space="0" w:color="auto"/>
              <w:right w:val="single" w:sz="4" w:space="0" w:color="auto"/>
            </w:tcBorders>
            <w:hideMark/>
          </w:tcPr>
          <w:p w:rsidR="009A3924" w:rsidRPr="009A3924" w:rsidRDefault="00EA49E8" w:rsidP="009A3924">
            <w:pPr>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9A3924" w:rsidRPr="009A3924" w:rsidRDefault="009A3924" w:rsidP="009A3924">
            <w:pPr>
              <w:rPr>
                <w:szCs w:val="24"/>
                <w:lang w:val="nb-NO"/>
              </w:rPr>
            </w:pPr>
            <w:r w:rsidRPr="009A3924">
              <w:rPr>
                <w:szCs w:val="24"/>
                <w:lang w:val="nb-NO"/>
              </w:rPr>
              <w:t>Dagleg</w:t>
            </w:r>
          </w:p>
        </w:tc>
      </w:tr>
    </w:tbl>
    <w:p w:rsidR="009A3924" w:rsidRPr="009A3924" w:rsidRDefault="009A3924" w:rsidP="009A3924">
      <w:pPr>
        <w:rPr>
          <w:szCs w:val="24"/>
        </w:rPr>
      </w:pPr>
    </w:p>
    <w:p w:rsidR="0014161C" w:rsidRPr="009A3924" w:rsidRDefault="0014161C" w:rsidP="009A3924">
      <w:pPr>
        <w:rPr>
          <w:b/>
          <w:szCs w:val="24"/>
        </w:rPr>
      </w:pPr>
      <w:r w:rsidRPr="009A3924">
        <w:rPr>
          <w:b/>
          <w:szCs w:val="24"/>
        </w:rPr>
        <w:t xml:space="preserve">Rutinebeskriving og ansvarleg </w:t>
      </w:r>
      <w:r w:rsidR="00104C39">
        <w:rPr>
          <w:b/>
          <w:szCs w:val="24"/>
        </w:rPr>
        <w:t xml:space="preserve">for </w:t>
      </w:r>
      <w:r w:rsidRPr="009A3924">
        <w:rPr>
          <w:b/>
          <w:szCs w:val="24"/>
        </w:rPr>
        <w:t>utfør</w:t>
      </w:r>
      <w:r w:rsidR="00104C39">
        <w:rPr>
          <w:b/>
          <w:szCs w:val="24"/>
        </w:rPr>
        <w:t>inga</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8505"/>
        <w:gridCol w:w="850"/>
      </w:tblGrid>
      <w:tr w:rsidR="0014161C" w:rsidRPr="009A3924" w:rsidTr="00CD5210">
        <w:tc>
          <w:tcPr>
            <w:tcW w:w="496" w:type="dxa"/>
            <w:tcBorders>
              <w:top w:val="single" w:sz="4" w:space="0" w:color="auto"/>
              <w:left w:val="single" w:sz="4" w:space="0" w:color="auto"/>
              <w:bottom w:val="single" w:sz="4" w:space="0" w:color="auto"/>
              <w:right w:val="single" w:sz="4" w:space="0" w:color="auto"/>
            </w:tcBorders>
          </w:tcPr>
          <w:p w:rsidR="0014161C" w:rsidRPr="009A3924" w:rsidRDefault="009A3924" w:rsidP="009A3924">
            <w:pPr>
              <w:rPr>
                <w:szCs w:val="24"/>
              </w:rPr>
            </w:pPr>
            <w:r>
              <w:rPr>
                <w:szCs w:val="24"/>
              </w:rPr>
              <w:t>1.</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5B1FAF" w:rsidP="00104C39">
            <w:pPr>
              <w:rPr>
                <w:szCs w:val="24"/>
              </w:rPr>
            </w:pPr>
            <w:r>
              <w:rPr>
                <w:szCs w:val="24"/>
              </w:rPr>
              <w:t>Mot</w:t>
            </w:r>
            <w:r w:rsidR="00104C39">
              <w:rPr>
                <w:szCs w:val="24"/>
              </w:rPr>
              <w:t>t</w:t>
            </w:r>
            <w:r>
              <w:rPr>
                <w:szCs w:val="24"/>
              </w:rPr>
              <w:t>atte</w:t>
            </w:r>
            <w:r w:rsidR="0014161C" w:rsidRPr="009A3924">
              <w:rPr>
                <w:szCs w:val="24"/>
              </w:rPr>
              <w:t xml:space="preserve"> journalpost</w:t>
            </w:r>
            <w:r w:rsidR="00104C39">
              <w:rPr>
                <w:szCs w:val="24"/>
              </w:rPr>
              <w:t>ar må</w:t>
            </w:r>
            <w:r w:rsidR="0014161C" w:rsidRPr="009A3924">
              <w:rPr>
                <w:szCs w:val="24"/>
              </w:rPr>
              <w:t xml:space="preserve"> hentas</w:t>
            </w:r>
            <w:r w:rsidR="00104C39">
              <w:rPr>
                <w:szCs w:val="24"/>
              </w:rPr>
              <w:t>t</w:t>
            </w:r>
            <w:r w:rsidR="0014161C" w:rsidRPr="009A3924">
              <w:rPr>
                <w:szCs w:val="24"/>
              </w:rPr>
              <w:t xml:space="preserve"> fram i k</w:t>
            </w:r>
            <w:r w:rsidR="00104C39">
              <w:rPr>
                <w:szCs w:val="24"/>
              </w:rPr>
              <w:t>orga</w:t>
            </w:r>
            <w:r w:rsidR="0014161C" w:rsidRPr="009A3924">
              <w:rPr>
                <w:szCs w:val="24"/>
              </w:rPr>
              <w:t xml:space="preserve"> </w:t>
            </w:r>
            <w:r w:rsidR="009B3A82" w:rsidRPr="009A3924">
              <w:rPr>
                <w:b/>
                <w:color w:val="7030A0"/>
                <w:szCs w:val="24"/>
              </w:rPr>
              <w:t>Til behandling</w:t>
            </w:r>
            <w:r w:rsidR="0014161C" w:rsidRPr="009A3924">
              <w:rPr>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96" w:type="dxa"/>
            <w:tcBorders>
              <w:top w:val="single" w:sz="4" w:space="0" w:color="auto"/>
              <w:left w:val="single" w:sz="4" w:space="0" w:color="auto"/>
              <w:bottom w:val="single" w:sz="4" w:space="0" w:color="auto"/>
              <w:right w:val="single" w:sz="4" w:space="0" w:color="auto"/>
            </w:tcBorders>
          </w:tcPr>
          <w:p w:rsidR="0014161C" w:rsidRPr="009A3924" w:rsidRDefault="009A3924" w:rsidP="009A3924">
            <w:pPr>
              <w:rPr>
                <w:szCs w:val="24"/>
              </w:rPr>
            </w:pPr>
            <w:r>
              <w:rPr>
                <w:szCs w:val="24"/>
              </w:rPr>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Gjer deg kjend med innhald</w:t>
            </w:r>
            <w:r w:rsidR="00104C39">
              <w:rPr>
                <w:szCs w:val="24"/>
              </w:rPr>
              <w:t>et</w:t>
            </w:r>
            <w:r w:rsidRPr="009A3924">
              <w:rPr>
                <w:szCs w:val="24"/>
              </w:rPr>
              <w:t xml:space="preserve"> i journalpost</w:t>
            </w:r>
            <w:r w:rsidR="00104C39">
              <w:rPr>
                <w:szCs w:val="24"/>
              </w:rPr>
              <w:t>en</w:t>
            </w:r>
            <w:r w:rsidRPr="009A3924">
              <w:rPr>
                <w:szCs w:val="24"/>
              </w:rPr>
              <w:t>,</w:t>
            </w:r>
            <w:r w:rsidR="00104C39">
              <w:rPr>
                <w:szCs w:val="24"/>
              </w:rPr>
              <w:t xml:space="preserve"> eventuelle vedlegg og merknader</w:t>
            </w:r>
            <w:r w:rsidRPr="009A3924">
              <w:rPr>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96" w:type="dxa"/>
            <w:tcBorders>
              <w:top w:val="single" w:sz="4" w:space="0" w:color="auto"/>
              <w:left w:val="single" w:sz="4" w:space="0" w:color="auto"/>
              <w:bottom w:val="single" w:sz="4" w:space="0" w:color="auto"/>
              <w:right w:val="single" w:sz="4" w:space="0" w:color="auto"/>
            </w:tcBorders>
          </w:tcPr>
          <w:p w:rsidR="0014161C" w:rsidRPr="009A3924" w:rsidRDefault="009A3924" w:rsidP="009A3924">
            <w:pPr>
              <w:rPr>
                <w:szCs w:val="24"/>
              </w:rPr>
            </w:pPr>
            <w:r>
              <w:rPr>
                <w:szCs w:val="24"/>
              </w:rPr>
              <w:t>3.</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lang w:val="nb-NO"/>
              </w:rPr>
            </w:pPr>
            <w:r w:rsidRPr="009A3924">
              <w:rPr>
                <w:szCs w:val="24"/>
                <w:lang w:val="nb-NO"/>
              </w:rPr>
              <w:t xml:space="preserve">Kontroller at journalposten er fordelt riktig. </w:t>
            </w:r>
          </w:p>
          <w:p w:rsidR="0014161C" w:rsidRPr="00001D01" w:rsidRDefault="0014161C" w:rsidP="00001D01">
            <w:pPr>
              <w:rPr>
                <w:szCs w:val="24"/>
                <w:lang w:val="nb-NO"/>
              </w:rPr>
            </w:pPr>
            <w:r w:rsidRPr="009A3924">
              <w:rPr>
                <w:szCs w:val="24"/>
                <w:lang w:val="nb-NO"/>
              </w:rPr>
              <w:t>Viss journalposten er fordelt feil</w:t>
            </w:r>
            <w:r w:rsidR="009A3924">
              <w:rPr>
                <w:szCs w:val="24"/>
                <w:lang w:val="nb-NO"/>
              </w:rPr>
              <w:t>, s</w:t>
            </w:r>
            <w:r w:rsidR="00001D01">
              <w:rPr>
                <w:szCs w:val="24"/>
                <w:lang w:val="nb-NO"/>
              </w:rPr>
              <w:t>kal du</w:t>
            </w:r>
            <w:r w:rsidR="009A3924">
              <w:rPr>
                <w:szCs w:val="24"/>
                <w:lang w:val="nb-NO"/>
              </w:rPr>
              <w:t xml:space="preserve"> en melding til arkivet </w:t>
            </w:r>
            <w:r w:rsidR="00001D01" w:rsidRPr="00001D01">
              <w:rPr>
                <w:szCs w:val="24"/>
                <w:lang w:val="nb-NO"/>
              </w:rPr>
              <w:t xml:space="preserve">ved å </w:t>
            </w:r>
            <w:r w:rsidR="00104C39">
              <w:rPr>
                <w:szCs w:val="24"/>
                <w:lang w:val="nb-NO"/>
              </w:rPr>
              <w:t>sende ei</w:t>
            </w:r>
            <w:r w:rsidR="005B32C8">
              <w:rPr>
                <w:szCs w:val="24"/>
                <w:lang w:val="nb-NO"/>
              </w:rPr>
              <w:t xml:space="preserve"> oppgåve</w:t>
            </w:r>
            <w:r w:rsidR="00001D01" w:rsidRPr="00001D01">
              <w:rPr>
                <w:szCs w:val="24"/>
                <w:lang w:val="nb-NO"/>
              </w:rPr>
              <w:t xml:space="preserve">. Bruk oppgåvetypen </w:t>
            </w:r>
            <w:r w:rsidR="00001D01" w:rsidRPr="00001D01">
              <w:rPr>
                <w:i/>
                <w:szCs w:val="24"/>
                <w:lang w:val="nb-NO"/>
              </w:rPr>
              <w:t>beskjed til arkiv</w:t>
            </w:r>
            <w:r w:rsidR="00001D01" w:rsidRPr="00001D01">
              <w:rPr>
                <w:szCs w:val="24"/>
                <w:lang w:val="nb-NO"/>
              </w:rPr>
              <w: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lang w:val="nb-NO"/>
              </w:rPr>
            </w:pPr>
            <w:r w:rsidRPr="009A3924">
              <w:rPr>
                <w:szCs w:val="24"/>
                <w:lang w:val="nb-NO"/>
              </w:rPr>
              <w:t>SBH</w:t>
            </w:r>
          </w:p>
        </w:tc>
      </w:tr>
      <w:tr w:rsidR="0014161C" w:rsidRPr="009A3924" w:rsidTr="00CD5210">
        <w:tc>
          <w:tcPr>
            <w:tcW w:w="496" w:type="dxa"/>
            <w:tcBorders>
              <w:top w:val="single" w:sz="4" w:space="0" w:color="auto"/>
              <w:left w:val="single" w:sz="4" w:space="0" w:color="auto"/>
              <w:bottom w:val="single" w:sz="4" w:space="0" w:color="auto"/>
              <w:right w:val="single" w:sz="4" w:space="0" w:color="auto"/>
            </w:tcBorders>
          </w:tcPr>
          <w:p w:rsidR="0014161C" w:rsidRPr="009A3924" w:rsidRDefault="009A3924" w:rsidP="009A3924">
            <w:pPr>
              <w:rPr>
                <w:szCs w:val="24"/>
                <w:lang w:val="nb-NO"/>
              </w:rPr>
            </w:pPr>
            <w:r w:rsidRPr="009A3924">
              <w:rPr>
                <w:szCs w:val="24"/>
                <w:lang w:val="nb-NO"/>
              </w:rPr>
              <w:t>4.</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883974">
              <w:rPr>
                <w:szCs w:val="24"/>
              </w:rPr>
              <w:t>Kontroller registreringsopplysningar på journalpost. Registre</w:t>
            </w:r>
            <w:r w:rsidR="00104C39">
              <w:rPr>
                <w:szCs w:val="24"/>
              </w:rPr>
              <w:t>ring skal skje etter</w:t>
            </w:r>
            <w:r w:rsidRPr="009A3924">
              <w:rPr>
                <w:szCs w:val="24"/>
              </w:rPr>
              <w:t xml:space="preserve"> gjeldande skrivereglar.</w:t>
            </w:r>
          </w:p>
          <w:p w:rsidR="0014161C" w:rsidRPr="009A3924" w:rsidRDefault="0014161C" w:rsidP="00001D01">
            <w:pPr>
              <w:rPr>
                <w:szCs w:val="24"/>
              </w:rPr>
            </w:pPr>
            <w:r w:rsidRPr="009A3924">
              <w:rPr>
                <w:szCs w:val="24"/>
              </w:rPr>
              <w:t>Om det er behov for endringar</w:t>
            </w:r>
            <w:r w:rsidR="008D6F20">
              <w:rPr>
                <w:szCs w:val="24"/>
              </w:rPr>
              <w:t>,</w:t>
            </w:r>
            <w:r w:rsidRPr="009A3924">
              <w:rPr>
                <w:szCs w:val="24"/>
              </w:rPr>
              <w:t xml:space="preserve"> skal du sen</w:t>
            </w:r>
            <w:r w:rsidR="00001D01">
              <w:rPr>
                <w:szCs w:val="24"/>
              </w:rPr>
              <w:t>de melding til arkivet</w:t>
            </w:r>
            <w:r w:rsidR="008D6F20">
              <w:rPr>
                <w:szCs w:val="24"/>
              </w:rPr>
              <w:t xml:space="preserve"> ved å sende ei</w:t>
            </w:r>
            <w:r w:rsidRPr="009A3924">
              <w:rPr>
                <w:szCs w:val="24"/>
              </w:rPr>
              <w:t xml:space="preserve"> oppgåve. Bruk oppgåvetypen </w:t>
            </w:r>
            <w:r w:rsidR="00001D01">
              <w:rPr>
                <w:i/>
                <w:szCs w:val="24"/>
              </w:rPr>
              <w:t>beskjed til arkiv</w:t>
            </w:r>
            <w:r w:rsidRPr="009A3924">
              <w:rPr>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96" w:type="dxa"/>
            <w:tcBorders>
              <w:top w:val="single" w:sz="4" w:space="0" w:color="auto"/>
              <w:left w:val="single" w:sz="4" w:space="0" w:color="auto"/>
              <w:bottom w:val="single" w:sz="4" w:space="0" w:color="auto"/>
              <w:right w:val="single" w:sz="4" w:space="0" w:color="auto"/>
            </w:tcBorders>
          </w:tcPr>
          <w:p w:rsidR="0014161C" w:rsidRPr="009A3924" w:rsidRDefault="009A3924" w:rsidP="009A3924">
            <w:pPr>
              <w:rPr>
                <w:szCs w:val="24"/>
              </w:rPr>
            </w:pPr>
            <w:r>
              <w:rPr>
                <w:szCs w:val="24"/>
              </w:rPr>
              <w:t>5.</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Offentlegheit og tilgangsavgrensing</w:t>
            </w:r>
            <w:r w:rsidR="008D6F20">
              <w:rPr>
                <w:szCs w:val="24"/>
              </w:rPr>
              <w:t xml:space="preserve"> må </w:t>
            </w:r>
            <w:r w:rsidRPr="009A3924">
              <w:rPr>
                <w:szCs w:val="24"/>
              </w:rPr>
              <w:t>vurderas</w:t>
            </w:r>
            <w:r w:rsidR="008D6F20">
              <w:rPr>
                <w:szCs w:val="24"/>
              </w:rPr>
              <w:t>t</w:t>
            </w:r>
            <w:r w:rsidRPr="009A3924">
              <w:rPr>
                <w:szCs w:val="24"/>
              </w:rPr>
              <w:t xml:space="preserve">, skjerming </w:t>
            </w:r>
            <w:r w:rsidR="008D6F20">
              <w:rPr>
                <w:szCs w:val="24"/>
              </w:rPr>
              <w:t xml:space="preserve">må </w:t>
            </w:r>
            <w:r w:rsidRPr="009A3924">
              <w:rPr>
                <w:szCs w:val="24"/>
              </w:rPr>
              <w:t>påføras</w:t>
            </w:r>
            <w:r w:rsidR="008D6F20">
              <w:rPr>
                <w:szCs w:val="24"/>
              </w:rPr>
              <w:t>t</w:t>
            </w:r>
            <w:r w:rsidRPr="009A3924">
              <w:rPr>
                <w:szCs w:val="24"/>
              </w:rPr>
              <w:t xml:space="preserve"> ved behov.</w:t>
            </w:r>
          </w:p>
          <w:p w:rsidR="0014161C" w:rsidRPr="009A3924" w:rsidRDefault="0014161C" w:rsidP="009A3924">
            <w:pPr>
              <w:rPr>
                <w:szCs w:val="24"/>
              </w:rPr>
            </w:pPr>
            <w:r w:rsidRPr="009A3924">
              <w:rPr>
                <w:szCs w:val="24"/>
              </w:rPr>
              <w:t>Det er saksansvarleg som har ansvar for at skjerming er riktig, kontakt leiar ved tvil.</w:t>
            </w:r>
          </w:p>
        </w:tc>
        <w:tc>
          <w:tcPr>
            <w:tcW w:w="850" w:type="dxa"/>
            <w:tcBorders>
              <w:top w:val="single" w:sz="4" w:space="0" w:color="auto"/>
              <w:left w:val="single" w:sz="4" w:space="0" w:color="auto"/>
              <w:bottom w:val="single" w:sz="4" w:space="0" w:color="auto"/>
              <w:right w:val="single" w:sz="4" w:space="0" w:color="auto"/>
            </w:tcBorders>
          </w:tcPr>
          <w:p w:rsidR="0014161C" w:rsidRPr="009A3924" w:rsidRDefault="0014161C" w:rsidP="009A3924">
            <w:pPr>
              <w:rPr>
                <w:szCs w:val="24"/>
              </w:rPr>
            </w:pPr>
            <w:r w:rsidRPr="009A3924">
              <w:rPr>
                <w:szCs w:val="24"/>
              </w:rPr>
              <w:t>SBH</w:t>
            </w:r>
          </w:p>
          <w:p w:rsidR="0014161C" w:rsidRPr="009A3924" w:rsidRDefault="0014161C" w:rsidP="009A3924">
            <w:pPr>
              <w:rPr>
                <w:szCs w:val="24"/>
              </w:rPr>
            </w:pPr>
          </w:p>
        </w:tc>
      </w:tr>
      <w:tr w:rsidR="0014161C" w:rsidRPr="009A3924" w:rsidTr="00CD5210">
        <w:tc>
          <w:tcPr>
            <w:tcW w:w="496" w:type="dxa"/>
            <w:tcBorders>
              <w:top w:val="single" w:sz="4" w:space="0" w:color="auto"/>
              <w:left w:val="single" w:sz="4" w:space="0" w:color="auto"/>
              <w:bottom w:val="single" w:sz="4" w:space="0" w:color="auto"/>
              <w:right w:val="single" w:sz="4" w:space="0" w:color="auto"/>
            </w:tcBorders>
          </w:tcPr>
          <w:p w:rsidR="0014161C" w:rsidRPr="009A3924" w:rsidRDefault="009A3924" w:rsidP="009A3924">
            <w:pPr>
              <w:rPr>
                <w:szCs w:val="24"/>
              </w:rPr>
            </w:pPr>
            <w:r>
              <w:rPr>
                <w:szCs w:val="24"/>
              </w:rPr>
              <w:t>6.</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lang w:val="nb-NO"/>
              </w:rPr>
            </w:pPr>
            <w:r w:rsidRPr="009A3924">
              <w:rPr>
                <w:szCs w:val="24"/>
                <w:lang w:val="nb-NO"/>
              </w:rPr>
              <w:t xml:space="preserve">Kontroller og eventuelt korriger forfallsdato. </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96" w:type="dxa"/>
            <w:tcBorders>
              <w:top w:val="single" w:sz="4" w:space="0" w:color="auto"/>
              <w:left w:val="single" w:sz="4" w:space="0" w:color="auto"/>
              <w:bottom w:val="single" w:sz="4" w:space="0" w:color="auto"/>
              <w:right w:val="single" w:sz="4" w:space="0" w:color="auto"/>
            </w:tcBorders>
          </w:tcPr>
          <w:p w:rsidR="0014161C" w:rsidRPr="009A3924" w:rsidRDefault="009A3924" w:rsidP="009A3924">
            <w:pPr>
              <w:rPr>
                <w:szCs w:val="24"/>
              </w:rPr>
            </w:pPr>
            <w:r>
              <w:rPr>
                <w:szCs w:val="24"/>
              </w:rPr>
              <w:t>7.</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 xml:space="preserve">Påfør eventuelle merknader på sak eller journalpost. </w:t>
            </w:r>
          </w:p>
          <w:p w:rsidR="0014161C" w:rsidRPr="009A3924" w:rsidRDefault="0014161C" w:rsidP="009A3924">
            <w:pPr>
              <w:rPr>
                <w:szCs w:val="24"/>
              </w:rPr>
            </w:pPr>
            <w:r w:rsidRPr="009A3924">
              <w:rPr>
                <w:szCs w:val="24"/>
              </w:rPr>
              <w:t>Merknader</w:t>
            </w:r>
            <w:r w:rsidR="008D6F20">
              <w:rPr>
                <w:szCs w:val="24"/>
              </w:rPr>
              <w:t xml:space="preserve"> kan for eksempel ve</w:t>
            </w:r>
            <w:r w:rsidRPr="009A3924">
              <w:rPr>
                <w:szCs w:val="24"/>
              </w:rPr>
              <w:t>re avklaringar som gjeld juridiske forhold, tidsfristar og forslag til korleis saka skal handsamast.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96" w:type="dxa"/>
            <w:tcBorders>
              <w:top w:val="single" w:sz="4" w:space="0" w:color="auto"/>
              <w:left w:val="single" w:sz="4" w:space="0" w:color="auto"/>
              <w:bottom w:val="single" w:sz="4" w:space="0" w:color="auto"/>
              <w:right w:val="single" w:sz="4" w:space="0" w:color="auto"/>
            </w:tcBorders>
          </w:tcPr>
          <w:p w:rsidR="0014161C" w:rsidRPr="009A3924" w:rsidRDefault="009A3924" w:rsidP="009A3924">
            <w:pPr>
              <w:rPr>
                <w:szCs w:val="24"/>
              </w:rPr>
            </w:pPr>
            <w:r>
              <w:rPr>
                <w:szCs w:val="24"/>
              </w:rPr>
              <w:t>8.</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 xml:space="preserve">Legg til andre </w:t>
            </w:r>
            <w:r w:rsidR="00EA49E8">
              <w:rPr>
                <w:szCs w:val="24"/>
              </w:rPr>
              <w:t>saksbehandlar</w:t>
            </w:r>
            <w:r w:rsidRPr="009A3924">
              <w:rPr>
                <w:szCs w:val="24"/>
              </w:rPr>
              <w:t>ar i verksemda som kopimottakarar om dette er naudsynt.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bl>
    <w:p w:rsidR="00001D01" w:rsidRDefault="00001D01" w:rsidP="009A3924">
      <w:pPr>
        <w:rPr>
          <w:szCs w:val="24"/>
        </w:rPr>
      </w:pPr>
      <w:bookmarkStart w:id="94" w:name="_Toc419814274"/>
      <w:bookmarkStart w:id="95" w:name="_Toc277699862"/>
      <w:bookmarkStart w:id="96" w:name="_Toc251253637"/>
      <w:bookmarkStart w:id="97" w:name="_Toc97479433"/>
    </w:p>
    <w:p w:rsidR="00001D01" w:rsidRDefault="00001D01" w:rsidP="009A3924">
      <w:pPr>
        <w:rPr>
          <w:szCs w:val="24"/>
        </w:rPr>
      </w:pPr>
    </w:p>
    <w:p w:rsidR="00001D01" w:rsidRDefault="00001D01" w:rsidP="009A3924">
      <w:pPr>
        <w:rPr>
          <w:szCs w:val="24"/>
        </w:rPr>
      </w:pPr>
    </w:p>
    <w:p w:rsidR="00001D01" w:rsidRDefault="00001D01" w:rsidP="009A3924">
      <w:pPr>
        <w:rPr>
          <w:szCs w:val="24"/>
        </w:rPr>
      </w:pPr>
    </w:p>
    <w:p w:rsidR="00001D01" w:rsidRDefault="00001D01" w:rsidP="009A3924">
      <w:pPr>
        <w:rPr>
          <w:szCs w:val="24"/>
        </w:rPr>
      </w:pPr>
    </w:p>
    <w:p w:rsidR="00001D01" w:rsidRDefault="00001D01" w:rsidP="009A3924">
      <w:pPr>
        <w:rPr>
          <w:szCs w:val="24"/>
        </w:rPr>
      </w:pPr>
    </w:p>
    <w:p w:rsidR="0014161C" w:rsidRPr="009A3924" w:rsidRDefault="0014161C" w:rsidP="00001D01">
      <w:pPr>
        <w:pStyle w:val="Overskrift6"/>
      </w:pPr>
      <w:bookmarkStart w:id="98" w:name="_Toc439682261"/>
      <w:r w:rsidRPr="009A3924">
        <w:lastRenderedPageBreak/>
        <w:t>Handsaming og oppfølging av journalposter med restanse</w:t>
      </w:r>
      <w:bookmarkEnd w:id="94"/>
      <w:bookmarkEnd w:id="98"/>
    </w:p>
    <w:bookmarkEnd w:id="95"/>
    <w:bookmarkEnd w:id="96"/>
    <w:bookmarkEnd w:id="97"/>
    <w:p w:rsidR="0014161C" w:rsidRDefault="0014161C" w:rsidP="009A3924">
      <w:pPr>
        <w:rPr>
          <w:szCs w:val="24"/>
        </w:rPr>
      </w:pPr>
      <w:r w:rsidRPr="009A3924">
        <w:rPr>
          <w:szCs w:val="24"/>
        </w:rPr>
        <w:t xml:space="preserve">Det er viktig å dokumentere samanheng og </w:t>
      </w:r>
      <w:r w:rsidR="008D6F20">
        <w:rPr>
          <w:szCs w:val="24"/>
        </w:rPr>
        <w:t>til</w:t>
      </w:r>
      <w:r w:rsidRPr="009A3924">
        <w:rPr>
          <w:szCs w:val="24"/>
        </w:rPr>
        <w:t>knyting mellom dokument og tilhø</w:t>
      </w:r>
      <w:r w:rsidR="008D6F20">
        <w:rPr>
          <w:szCs w:val="24"/>
        </w:rPr>
        <w:t>y</w:t>
      </w:r>
      <w:r w:rsidRPr="009A3924">
        <w:rPr>
          <w:szCs w:val="24"/>
        </w:rPr>
        <w:t>rande svardokument</w:t>
      </w:r>
      <w:r w:rsidR="008D6F20">
        <w:rPr>
          <w:szCs w:val="24"/>
        </w:rPr>
        <w:t>,</w:t>
      </w:r>
      <w:r w:rsidRPr="009A3924">
        <w:rPr>
          <w:szCs w:val="24"/>
        </w:rPr>
        <w:t xml:space="preserve"> slik at denne</w:t>
      </w:r>
      <w:r w:rsidR="008D6F20">
        <w:rPr>
          <w:szCs w:val="24"/>
        </w:rPr>
        <w:t xml:space="preserve"> informasjonen enkelt kan finnast att</w:t>
      </w:r>
      <w:r w:rsidRPr="009A3924">
        <w:rPr>
          <w:szCs w:val="24"/>
        </w:rPr>
        <w:t xml:space="preserve"> i det elektroniske arkivet. Denne rutine</w:t>
      </w:r>
      <w:r w:rsidR="008D6F20">
        <w:rPr>
          <w:szCs w:val="24"/>
        </w:rPr>
        <w:t>n skal bidra til at journalposta</w:t>
      </w:r>
      <w:r w:rsidRPr="009A3924">
        <w:rPr>
          <w:szCs w:val="24"/>
        </w:rPr>
        <w:t>r med restanse</w:t>
      </w:r>
      <w:r w:rsidR="008D6F20">
        <w:rPr>
          <w:szCs w:val="24"/>
        </w:rPr>
        <w:t xml:space="preserve"> vert</w:t>
      </w:r>
      <w:r w:rsidRPr="009A3924">
        <w:rPr>
          <w:szCs w:val="24"/>
        </w:rPr>
        <w:t xml:space="preserve"> avskriv</w:t>
      </w:r>
      <w:r w:rsidR="008D6F20">
        <w:rPr>
          <w:szCs w:val="24"/>
        </w:rPr>
        <w:t>ne</w:t>
      </w:r>
      <w:r w:rsidRPr="009A3924">
        <w:rPr>
          <w:szCs w:val="24"/>
        </w:rPr>
        <w:t xml:space="preserve"> korrekt og sikrar denne informasjonen.</w:t>
      </w:r>
    </w:p>
    <w:p w:rsidR="00001D01" w:rsidRDefault="00001D01" w:rsidP="009A3924">
      <w:pPr>
        <w:rPr>
          <w:szCs w:val="24"/>
        </w:rPr>
      </w:pPr>
    </w:p>
    <w:p w:rsidR="00001D01" w:rsidRPr="009A3924" w:rsidRDefault="00001D01" w:rsidP="00001D01">
      <w:pPr>
        <w:rPr>
          <w:szCs w:val="24"/>
        </w:rPr>
      </w:pPr>
      <w:r>
        <w:rPr>
          <w:szCs w:val="24"/>
        </w:rPr>
        <w:t>Rutinen skal og</w:t>
      </w:r>
      <w:r w:rsidRPr="009A3924">
        <w:rPr>
          <w:szCs w:val="24"/>
        </w:rPr>
        <w:t xml:space="preserve"> sikre arkivering, journalføring og att</w:t>
      </w:r>
      <w:r w:rsidR="008D6F20">
        <w:rPr>
          <w:szCs w:val="24"/>
        </w:rPr>
        <w:t>finning av utgåande journalposta</w:t>
      </w:r>
      <w:r w:rsidRPr="009A3924">
        <w:rPr>
          <w:szCs w:val="24"/>
        </w:rPr>
        <w:t>r og sikre krava til offentlegheit.</w:t>
      </w:r>
    </w:p>
    <w:p w:rsidR="0014161C" w:rsidRDefault="0014161C" w:rsidP="009A3924">
      <w:pPr>
        <w:rPr>
          <w:szCs w:val="24"/>
        </w:rPr>
      </w:pPr>
    </w:p>
    <w:tbl>
      <w:tblPr>
        <w:tblStyle w:val="Tabellrutenett"/>
        <w:tblW w:w="9889" w:type="dxa"/>
        <w:tblLook w:val="04A0" w:firstRow="1" w:lastRow="0" w:firstColumn="1" w:lastColumn="0" w:noHBand="0" w:noVBand="1"/>
      </w:tblPr>
      <w:tblGrid>
        <w:gridCol w:w="9889"/>
      </w:tblGrid>
      <w:tr w:rsidR="00001D01" w:rsidRPr="009A3924" w:rsidTr="00BC4168">
        <w:tc>
          <w:tcPr>
            <w:tcW w:w="9889" w:type="dxa"/>
            <w:tcBorders>
              <w:top w:val="single" w:sz="4" w:space="0" w:color="auto"/>
              <w:left w:val="single" w:sz="4" w:space="0" w:color="auto"/>
              <w:bottom w:val="single" w:sz="4" w:space="0" w:color="auto"/>
              <w:right w:val="single" w:sz="4" w:space="0" w:color="auto"/>
            </w:tcBorders>
            <w:hideMark/>
          </w:tcPr>
          <w:p w:rsidR="00001D01" w:rsidRPr="009A3924" w:rsidRDefault="00001D01" w:rsidP="00BC4168">
            <w:pPr>
              <w:rPr>
                <w:b/>
                <w:szCs w:val="24"/>
                <w:lang w:val="nb-NO"/>
              </w:rPr>
            </w:pPr>
            <w:r w:rsidRPr="009A3924">
              <w:rPr>
                <w:b/>
                <w:szCs w:val="24"/>
                <w:lang w:val="nb-NO"/>
              </w:rPr>
              <w:t>Aktivitet</w:t>
            </w:r>
          </w:p>
        </w:tc>
      </w:tr>
      <w:tr w:rsidR="00001D01" w:rsidRPr="009A3924" w:rsidTr="00BC4168">
        <w:tc>
          <w:tcPr>
            <w:tcW w:w="9889" w:type="dxa"/>
            <w:tcBorders>
              <w:top w:val="single" w:sz="4" w:space="0" w:color="auto"/>
              <w:left w:val="single" w:sz="4" w:space="0" w:color="auto"/>
              <w:bottom w:val="single" w:sz="4" w:space="0" w:color="auto"/>
              <w:right w:val="single" w:sz="4" w:space="0" w:color="auto"/>
            </w:tcBorders>
            <w:hideMark/>
          </w:tcPr>
          <w:p w:rsidR="00001D01" w:rsidRPr="009A3924" w:rsidRDefault="00EA49E8" w:rsidP="008D6F20">
            <w:pPr>
              <w:rPr>
                <w:szCs w:val="24"/>
              </w:rPr>
            </w:pPr>
            <w:r>
              <w:rPr>
                <w:szCs w:val="24"/>
              </w:rPr>
              <w:t>Saksbehandlar</w:t>
            </w:r>
            <w:r w:rsidR="00001D01" w:rsidRPr="009A3924">
              <w:rPr>
                <w:szCs w:val="24"/>
              </w:rPr>
              <w:t xml:space="preserve"> </w:t>
            </w:r>
            <w:r w:rsidR="008D6F20">
              <w:rPr>
                <w:szCs w:val="24"/>
              </w:rPr>
              <w:t>er ansvarleg for at journalpostar med restanse vert følgde</w:t>
            </w:r>
            <w:r w:rsidR="00001D01" w:rsidRPr="009A3924">
              <w:rPr>
                <w:szCs w:val="24"/>
              </w:rPr>
              <w:t xml:space="preserve"> opp o</w:t>
            </w:r>
            <w:r w:rsidR="008D6F20">
              <w:rPr>
                <w:szCs w:val="24"/>
              </w:rPr>
              <w:t>g avskrivne</w:t>
            </w:r>
            <w:r w:rsidR="00001D01" w:rsidRPr="009A3924">
              <w:rPr>
                <w:szCs w:val="24"/>
              </w:rPr>
              <w:t>. Det kan vere knytt krav om oppfølging (restanse) ti</w:t>
            </w:r>
            <w:r w:rsidR="008D6F20">
              <w:rPr>
                <w:szCs w:val="24"/>
              </w:rPr>
              <w:t>l dokumenttypane I, N og U og de</w:t>
            </w:r>
            <w:r w:rsidR="00001D01" w:rsidRPr="009A3924">
              <w:rPr>
                <w:szCs w:val="24"/>
              </w:rPr>
              <w:t>sse journ</w:t>
            </w:r>
            <w:r w:rsidR="008D6F20">
              <w:rPr>
                <w:szCs w:val="24"/>
              </w:rPr>
              <w:t>alpostane vil ikkje kunne sletta</w:t>
            </w:r>
            <w:r w:rsidR="00001D01" w:rsidRPr="009A3924">
              <w:rPr>
                <w:szCs w:val="24"/>
              </w:rPr>
              <w:t>s</w:t>
            </w:r>
            <w:r w:rsidR="008D6F20">
              <w:rPr>
                <w:szCs w:val="24"/>
              </w:rPr>
              <w:t>t</w:t>
            </w:r>
            <w:r w:rsidR="00001D01" w:rsidRPr="009A3924">
              <w:rPr>
                <w:szCs w:val="24"/>
              </w:rPr>
              <w:t xml:space="preserve"> frå brukarens arbeidslister om dei ikkje</w:t>
            </w:r>
            <w:r w:rsidR="008D6F20">
              <w:rPr>
                <w:szCs w:val="24"/>
              </w:rPr>
              <w:t xml:space="preserve"> vert</w:t>
            </w:r>
            <w:r w:rsidR="00001D01" w:rsidRPr="009A3924">
              <w:rPr>
                <w:szCs w:val="24"/>
              </w:rPr>
              <w:t xml:space="preserve"> avskriv</w:t>
            </w:r>
            <w:r w:rsidR="008D6F20">
              <w:rPr>
                <w:szCs w:val="24"/>
              </w:rPr>
              <w:t>ne</w:t>
            </w:r>
            <w:r w:rsidR="00001D01" w:rsidRPr="009A3924">
              <w:rPr>
                <w:szCs w:val="24"/>
              </w:rPr>
              <w:t>.</w:t>
            </w:r>
          </w:p>
        </w:tc>
      </w:tr>
    </w:tbl>
    <w:p w:rsidR="00001D01" w:rsidRPr="009A3924" w:rsidRDefault="00001D01" w:rsidP="00001D01">
      <w:pPr>
        <w:rPr>
          <w:szCs w:val="24"/>
        </w:rPr>
      </w:pPr>
    </w:p>
    <w:tbl>
      <w:tblPr>
        <w:tblStyle w:val="Tabellrutenett"/>
        <w:tblW w:w="0" w:type="auto"/>
        <w:tblLook w:val="04A0" w:firstRow="1" w:lastRow="0" w:firstColumn="1" w:lastColumn="0" w:noHBand="0" w:noVBand="1"/>
      </w:tblPr>
      <w:tblGrid>
        <w:gridCol w:w="2376"/>
        <w:gridCol w:w="2835"/>
      </w:tblGrid>
      <w:tr w:rsidR="00001D01" w:rsidRPr="009A3924" w:rsidTr="00BC4168">
        <w:tc>
          <w:tcPr>
            <w:tcW w:w="2376" w:type="dxa"/>
            <w:tcBorders>
              <w:top w:val="single" w:sz="4" w:space="0" w:color="auto"/>
              <w:left w:val="single" w:sz="4" w:space="0" w:color="auto"/>
              <w:bottom w:val="single" w:sz="4" w:space="0" w:color="auto"/>
              <w:right w:val="single" w:sz="4" w:space="0" w:color="auto"/>
            </w:tcBorders>
            <w:hideMark/>
          </w:tcPr>
          <w:p w:rsidR="00001D01" w:rsidRPr="009A3924" w:rsidRDefault="00001D01" w:rsidP="00BC4168">
            <w:pPr>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001D01" w:rsidRPr="009A3924" w:rsidRDefault="00001D01" w:rsidP="00BC4168">
            <w:pPr>
              <w:rPr>
                <w:b/>
                <w:szCs w:val="24"/>
                <w:lang w:val="nb-NO"/>
              </w:rPr>
            </w:pPr>
            <w:r w:rsidRPr="009A3924">
              <w:rPr>
                <w:b/>
                <w:szCs w:val="24"/>
                <w:lang w:val="nb-NO"/>
              </w:rPr>
              <w:t>Tidspunkt</w:t>
            </w:r>
          </w:p>
        </w:tc>
      </w:tr>
      <w:tr w:rsidR="00001D01" w:rsidRPr="009A3924" w:rsidTr="00BC4168">
        <w:tc>
          <w:tcPr>
            <w:tcW w:w="2376" w:type="dxa"/>
            <w:tcBorders>
              <w:top w:val="single" w:sz="4" w:space="0" w:color="auto"/>
              <w:left w:val="single" w:sz="4" w:space="0" w:color="auto"/>
              <w:bottom w:val="single" w:sz="4" w:space="0" w:color="auto"/>
              <w:right w:val="single" w:sz="4" w:space="0" w:color="auto"/>
            </w:tcBorders>
            <w:hideMark/>
          </w:tcPr>
          <w:p w:rsidR="00001D01" w:rsidRPr="009A3924" w:rsidRDefault="00EA49E8" w:rsidP="00BC4168">
            <w:pPr>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001D01" w:rsidRPr="009A3924" w:rsidRDefault="00001D01" w:rsidP="00BC4168">
            <w:pPr>
              <w:rPr>
                <w:szCs w:val="24"/>
                <w:lang w:val="nb-NO"/>
              </w:rPr>
            </w:pPr>
            <w:r w:rsidRPr="009A3924">
              <w:rPr>
                <w:szCs w:val="24"/>
                <w:lang w:val="nb-NO"/>
              </w:rPr>
              <w:t>Dagleg</w:t>
            </w:r>
          </w:p>
        </w:tc>
      </w:tr>
    </w:tbl>
    <w:p w:rsidR="0014161C" w:rsidRPr="00001D01" w:rsidRDefault="0014161C" w:rsidP="00001D01">
      <w:pPr>
        <w:pStyle w:val="Overskrift7"/>
        <w:rPr>
          <w:szCs w:val="24"/>
        </w:rPr>
      </w:pPr>
      <w:bookmarkStart w:id="99" w:name="_Toc251253638"/>
      <w:bookmarkStart w:id="100" w:name="_Toc97479434"/>
      <w:bookmarkStart w:id="101" w:name="_Toc419814275"/>
      <w:bookmarkStart w:id="102" w:name="_Toc277699863"/>
      <w:bookmarkStart w:id="103" w:name="_Toc439682262"/>
      <w:r w:rsidRPr="00001D01">
        <w:rPr>
          <w:szCs w:val="24"/>
        </w:rPr>
        <w:t xml:space="preserve">Brev som </w:t>
      </w:r>
      <w:bookmarkEnd w:id="99"/>
      <w:bookmarkEnd w:id="100"/>
      <w:r w:rsidR="008D6F20">
        <w:rPr>
          <w:szCs w:val="24"/>
        </w:rPr>
        <w:t>vert tekne</w:t>
      </w:r>
      <w:r w:rsidR="00191967">
        <w:rPr>
          <w:szCs w:val="24"/>
        </w:rPr>
        <w:t xml:space="preserve"> til orientering</w:t>
      </w:r>
      <w:r w:rsidRPr="00001D01">
        <w:rPr>
          <w:szCs w:val="24"/>
        </w:rPr>
        <w:t xml:space="preserve"> eller vert svart</w:t>
      </w:r>
      <w:r w:rsidR="008D6F20">
        <w:rPr>
          <w:szCs w:val="24"/>
        </w:rPr>
        <w:t>e</w:t>
      </w:r>
      <w:r w:rsidRPr="00001D01">
        <w:rPr>
          <w:szCs w:val="24"/>
        </w:rPr>
        <w:t xml:space="preserve"> med telefon</w:t>
      </w:r>
      <w:bookmarkEnd w:id="101"/>
      <w:bookmarkEnd w:id="102"/>
      <w:bookmarkEnd w:id="103"/>
    </w:p>
    <w:p w:rsidR="0014161C" w:rsidRPr="009A3924" w:rsidRDefault="0014161C" w:rsidP="009A3924">
      <w:pPr>
        <w:rPr>
          <w:szCs w:val="24"/>
        </w:rPr>
      </w:pPr>
      <w:r w:rsidRPr="009A3924">
        <w:rPr>
          <w:szCs w:val="24"/>
        </w:rPr>
        <w:t>Rutineb</w:t>
      </w:r>
      <w:r w:rsidR="008D6F20">
        <w:rPr>
          <w:szCs w:val="24"/>
        </w:rPr>
        <w:t>eskriving og ansvarleg for utføring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5"/>
        <w:gridCol w:w="850"/>
      </w:tblGrid>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1.</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5B1FAF" w:rsidP="008D6F20">
            <w:pPr>
              <w:rPr>
                <w:szCs w:val="24"/>
              </w:rPr>
            </w:pPr>
            <w:r>
              <w:rPr>
                <w:szCs w:val="24"/>
              </w:rPr>
              <w:t>Mo</w:t>
            </w:r>
            <w:r w:rsidR="008D6F20">
              <w:rPr>
                <w:szCs w:val="24"/>
              </w:rPr>
              <w:t>t</w:t>
            </w:r>
            <w:r>
              <w:rPr>
                <w:szCs w:val="24"/>
              </w:rPr>
              <w:t>tatte</w:t>
            </w:r>
            <w:r w:rsidR="0014161C" w:rsidRPr="009A3924">
              <w:rPr>
                <w:szCs w:val="24"/>
              </w:rPr>
              <w:t xml:space="preserve"> journalpostar med restanse hentas</w:t>
            </w:r>
            <w:r w:rsidR="008D6F20">
              <w:rPr>
                <w:szCs w:val="24"/>
              </w:rPr>
              <w:t>t</w:t>
            </w:r>
            <w:r w:rsidR="0014161C" w:rsidRPr="009A3924">
              <w:rPr>
                <w:szCs w:val="24"/>
              </w:rPr>
              <w:t xml:space="preserve"> frå k</w:t>
            </w:r>
            <w:r w:rsidR="008D6F20">
              <w:rPr>
                <w:szCs w:val="24"/>
              </w:rPr>
              <w:t>orga</w:t>
            </w:r>
            <w:r w:rsidR="0014161C" w:rsidRPr="009A3924">
              <w:rPr>
                <w:szCs w:val="24"/>
              </w:rPr>
              <w:t xml:space="preserve"> </w:t>
            </w:r>
            <w:r w:rsidR="009B3A82" w:rsidRPr="00733AEC">
              <w:rPr>
                <w:b/>
                <w:color w:val="7030A0"/>
                <w:szCs w:val="24"/>
              </w:rPr>
              <w:t>Til behandling</w:t>
            </w:r>
            <w:r w:rsidR="0014161C" w:rsidRPr="009A3924">
              <w:rPr>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 xml:space="preserve">Høgreklikk på journalposten og vel </w:t>
            </w:r>
            <w:r w:rsidRPr="00540481">
              <w:rPr>
                <w:rStyle w:val="Utheving"/>
              </w:rPr>
              <w:t>Behandle</w:t>
            </w:r>
            <w:r w:rsidRPr="009A3924">
              <w:rPr>
                <w:szCs w:val="24"/>
              </w:rPr>
              <w:t xml:space="preserve"> journalpost. Vel Avskriv når journalposten ikkje krev skriftleg svar. </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3.</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14161C" w:rsidP="009A3924">
            <w:pPr>
              <w:rPr>
                <w:szCs w:val="24"/>
              </w:rPr>
            </w:pPr>
            <w:r w:rsidRPr="009A3924">
              <w:rPr>
                <w:szCs w:val="24"/>
              </w:rPr>
              <w:t>Vel riktig avskrivingsmåte for å angje korleis journalposten er handsama:</w:t>
            </w:r>
          </w:p>
          <w:p w:rsidR="00E906EE" w:rsidRPr="009A3924" w:rsidRDefault="00E906EE" w:rsidP="009A3924">
            <w:pPr>
              <w:rPr>
                <w:szCs w:val="24"/>
              </w:rPr>
            </w:pPr>
          </w:p>
          <w:p w:rsidR="0014161C" w:rsidRPr="00E906EE" w:rsidRDefault="00191967" w:rsidP="00C62C2B">
            <w:pPr>
              <w:pStyle w:val="Listeavsnitt"/>
              <w:numPr>
                <w:ilvl w:val="0"/>
                <w:numId w:val="7"/>
              </w:numPr>
              <w:rPr>
                <w:szCs w:val="24"/>
              </w:rPr>
            </w:pPr>
            <w:r>
              <w:rPr>
                <w:szCs w:val="24"/>
              </w:rPr>
              <w:t>TO – Tatt til orientering</w:t>
            </w:r>
          </w:p>
          <w:p w:rsidR="0014161C" w:rsidRPr="00E906EE" w:rsidRDefault="0014161C" w:rsidP="00C62C2B">
            <w:pPr>
              <w:pStyle w:val="Listeavsnitt"/>
              <w:numPr>
                <w:ilvl w:val="0"/>
                <w:numId w:val="7"/>
              </w:numPr>
              <w:rPr>
                <w:szCs w:val="24"/>
              </w:rPr>
            </w:pPr>
            <w:r w:rsidRPr="00E906EE">
              <w:rPr>
                <w:szCs w:val="24"/>
              </w:rPr>
              <w:t xml:space="preserve">TLF – </w:t>
            </w:r>
            <w:r w:rsidR="00E906EE" w:rsidRPr="00E906EE">
              <w:rPr>
                <w:szCs w:val="24"/>
              </w:rPr>
              <w:t>Bes</w:t>
            </w:r>
            <w:r w:rsidRPr="00E906EE">
              <w:rPr>
                <w:szCs w:val="24"/>
              </w:rPr>
              <w:t>vart med telefon</w:t>
            </w:r>
          </w:p>
          <w:p w:rsidR="0014161C" w:rsidRPr="00E906EE" w:rsidRDefault="0014161C" w:rsidP="00C62C2B">
            <w:pPr>
              <w:pStyle w:val="Listeavsnitt"/>
              <w:numPr>
                <w:ilvl w:val="0"/>
                <w:numId w:val="7"/>
              </w:numPr>
              <w:rPr>
                <w:szCs w:val="24"/>
              </w:rPr>
            </w:pPr>
            <w:r w:rsidRPr="00E906EE">
              <w:rPr>
                <w:szCs w:val="24"/>
              </w:rPr>
              <w:t xml:space="preserve">BU – </w:t>
            </w:r>
            <w:r w:rsidR="00E906EE" w:rsidRPr="00E906EE">
              <w:rPr>
                <w:szCs w:val="24"/>
              </w:rPr>
              <w:t>Besv</w:t>
            </w:r>
            <w:r w:rsidRPr="00E906EE">
              <w:rPr>
                <w:szCs w:val="24"/>
              </w:rPr>
              <w:t>art med utgåande brev</w:t>
            </w:r>
          </w:p>
          <w:p w:rsidR="00E906EE" w:rsidRDefault="00E906EE" w:rsidP="009A3924">
            <w:pPr>
              <w:rPr>
                <w:szCs w:val="24"/>
              </w:rPr>
            </w:pPr>
          </w:p>
          <w:p w:rsidR="0014161C" w:rsidRPr="009A3924" w:rsidRDefault="0014161C" w:rsidP="00ED4E7C">
            <w:pPr>
              <w:rPr>
                <w:szCs w:val="24"/>
              </w:rPr>
            </w:pPr>
            <w:r w:rsidRPr="009A3924">
              <w:rPr>
                <w:szCs w:val="24"/>
              </w:rPr>
              <w:t>I merknadsfe</w:t>
            </w:r>
            <w:r w:rsidR="00ED4E7C">
              <w:rPr>
                <w:szCs w:val="24"/>
              </w:rPr>
              <w:t>ltet i dialogen for avskrivinga</w:t>
            </w:r>
            <w:r w:rsidRPr="009A3924">
              <w:rPr>
                <w:szCs w:val="24"/>
              </w:rPr>
              <w:t xml:space="preserve"> kan du eventuelt leggje til ein kommentar.</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bl>
    <w:p w:rsidR="0014161C" w:rsidRPr="009A3924" w:rsidRDefault="0014161C" w:rsidP="009A3924">
      <w:pPr>
        <w:rPr>
          <w:szCs w:val="24"/>
        </w:rPr>
      </w:pPr>
      <w:bookmarkStart w:id="104" w:name="_Toc251253639"/>
      <w:bookmarkStart w:id="105" w:name="_Toc97479435"/>
    </w:p>
    <w:p w:rsidR="0014161C" w:rsidRPr="009A3924" w:rsidRDefault="0014161C" w:rsidP="009A3924">
      <w:pPr>
        <w:rPr>
          <w:color w:val="943634" w:themeColor="accent2" w:themeShade="BF"/>
          <w:szCs w:val="24"/>
        </w:rPr>
      </w:pPr>
      <w:r w:rsidRPr="009A3924">
        <w:rPr>
          <w:szCs w:val="24"/>
        </w:rPr>
        <w:t>Når avskriving</w:t>
      </w:r>
      <w:r w:rsidR="00ED4E7C">
        <w:rPr>
          <w:szCs w:val="24"/>
        </w:rPr>
        <w:t>a</w:t>
      </w:r>
      <w:r w:rsidRPr="009A3924">
        <w:rPr>
          <w:szCs w:val="24"/>
        </w:rPr>
        <w:t xml:space="preserve"> er stadfesta</w:t>
      </w:r>
      <w:r w:rsidR="00ED4E7C">
        <w:rPr>
          <w:szCs w:val="24"/>
        </w:rPr>
        <w:t>, vil det ikkje lenger ve</w:t>
      </w:r>
      <w:r w:rsidRPr="009A3924">
        <w:rPr>
          <w:szCs w:val="24"/>
        </w:rPr>
        <w:t>re restans</w:t>
      </w:r>
      <w:r w:rsidR="00ED4E7C">
        <w:rPr>
          <w:szCs w:val="24"/>
        </w:rPr>
        <w:t xml:space="preserve">e på journalposten, noko som </w:t>
      </w:r>
      <w:r w:rsidRPr="009A3924">
        <w:rPr>
          <w:szCs w:val="24"/>
        </w:rPr>
        <w:t>fører</w:t>
      </w:r>
      <w:r w:rsidR="00ED4E7C">
        <w:rPr>
          <w:szCs w:val="24"/>
        </w:rPr>
        <w:t xml:space="preserve"> til</w:t>
      </w:r>
      <w:r w:rsidRPr="009A3924">
        <w:rPr>
          <w:szCs w:val="24"/>
        </w:rPr>
        <w:t xml:space="preserve"> at </w:t>
      </w:r>
      <w:r w:rsidR="00540481">
        <w:rPr>
          <w:szCs w:val="24"/>
        </w:rPr>
        <w:t>den ikkje lenger vert</w:t>
      </w:r>
      <w:r w:rsidR="00ED4E7C">
        <w:rPr>
          <w:szCs w:val="24"/>
        </w:rPr>
        <w:t xml:space="preserve"> </w:t>
      </w:r>
      <w:r w:rsidR="00001D01">
        <w:rPr>
          <w:szCs w:val="24"/>
        </w:rPr>
        <w:t>vis</w:t>
      </w:r>
      <w:r w:rsidR="00ED4E7C">
        <w:rPr>
          <w:szCs w:val="24"/>
        </w:rPr>
        <w:t>t</w:t>
      </w:r>
      <w:r w:rsidR="00001D01">
        <w:rPr>
          <w:szCs w:val="24"/>
        </w:rPr>
        <w:t xml:space="preserve"> i k</w:t>
      </w:r>
      <w:r w:rsidR="00ED4E7C">
        <w:rPr>
          <w:szCs w:val="24"/>
        </w:rPr>
        <w:t>orga</w:t>
      </w:r>
      <w:r w:rsidRPr="009A3924">
        <w:rPr>
          <w:szCs w:val="24"/>
        </w:rPr>
        <w:t xml:space="preserve"> </w:t>
      </w:r>
      <w:r w:rsidR="009B3A82" w:rsidRPr="00001D01">
        <w:rPr>
          <w:b/>
          <w:color w:val="7030A0"/>
          <w:szCs w:val="24"/>
        </w:rPr>
        <w:t>Til behandling</w:t>
      </w:r>
      <w:r w:rsidR="00001D01">
        <w:rPr>
          <w:szCs w:val="24"/>
        </w:rPr>
        <w:t>.</w:t>
      </w:r>
    </w:p>
    <w:p w:rsidR="0014161C" w:rsidRPr="009A3924" w:rsidRDefault="0014161C" w:rsidP="009A3924">
      <w:pPr>
        <w:rPr>
          <w:color w:val="943634" w:themeColor="accent2" w:themeShade="BF"/>
          <w:szCs w:val="24"/>
        </w:rPr>
      </w:pPr>
      <w:r w:rsidRPr="009A3924">
        <w:rPr>
          <w:color w:val="943634" w:themeColor="accent2" w:themeShade="BF"/>
          <w:szCs w:val="24"/>
        </w:rPr>
        <w:br w:type="page"/>
      </w:r>
    </w:p>
    <w:p w:rsidR="0014161C" w:rsidRPr="009A3924" w:rsidRDefault="00ED4E7C" w:rsidP="00E906EE">
      <w:pPr>
        <w:pStyle w:val="Overskrift7"/>
        <w:rPr>
          <w:rFonts w:eastAsiaTheme="majorEastAsia"/>
        </w:rPr>
      </w:pPr>
      <w:bookmarkStart w:id="106" w:name="_Toc419814276"/>
      <w:bookmarkStart w:id="107" w:name="_Toc439682263"/>
      <w:r>
        <w:lastRenderedPageBreak/>
        <w:t>Svare og avskrive mottatte journalposta</w:t>
      </w:r>
      <w:r w:rsidR="0014161C" w:rsidRPr="009A3924">
        <w:t>r skriftleg</w:t>
      </w:r>
      <w:bookmarkEnd w:id="106"/>
      <w:bookmarkEnd w:id="107"/>
    </w:p>
    <w:bookmarkEnd w:id="104"/>
    <w:bookmarkEnd w:id="105"/>
    <w:p w:rsidR="0014161C" w:rsidRPr="00E906EE" w:rsidRDefault="0014161C" w:rsidP="009A3924">
      <w:pPr>
        <w:rPr>
          <w:b/>
          <w:szCs w:val="24"/>
        </w:rPr>
      </w:pPr>
      <w:r w:rsidRPr="00E906EE">
        <w:rPr>
          <w:b/>
          <w:szCs w:val="24"/>
        </w:rPr>
        <w:t xml:space="preserve">Rutinebeskriving og ansvarleg </w:t>
      </w:r>
      <w:r w:rsidR="00ED4E7C">
        <w:rPr>
          <w:b/>
          <w:szCs w:val="24"/>
        </w:rPr>
        <w:t xml:space="preserve">for </w:t>
      </w:r>
      <w:r w:rsidRPr="00E906EE">
        <w:rPr>
          <w:b/>
          <w:szCs w:val="24"/>
        </w:rPr>
        <w:t>utfør</w:t>
      </w:r>
      <w:r w:rsidR="00ED4E7C">
        <w:rPr>
          <w:b/>
          <w:szCs w:val="24"/>
        </w:rPr>
        <w:t>inga</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5"/>
        <w:gridCol w:w="850"/>
      </w:tblGrid>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1.</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5B1FAF" w:rsidP="009A3924">
            <w:pPr>
              <w:rPr>
                <w:szCs w:val="24"/>
              </w:rPr>
            </w:pPr>
            <w:r>
              <w:rPr>
                <w:szCs w:val="24"/>
              </w:rPr>
              <w:t>Mo</w:t>
            </w:r>
            <w:r w:rsidR="00ED4E7C">
              <w:rPr>
                <w:szCs w:val="24"/>
              </w:rPr>
              <w:t>t</w:t>
            </w:r>
            <w:r>
              <w:rPr>
                <w:szCs w:val="24"/>
              </w:rPr>
              <w:t>tatte</w:t>
            </w:r>
            <w:r w:rsidR="0014161C" w:rsidRPr="009A3924">
              <w:rPr>
                <w:szCs w:val="24"/>
              </w:rPr>
              <w:t xml:space="preserve"> journalpostar</w:t>
            </w:r>
            <w:r w:rsidR="00281F8F">
              <w:rPr>
                <w:szCs w:val="24"/>
              </w:rPr>
              <w:t xml:space="preserve"> med restanse hentast frå korga</w:t>
            </w:r>
            <w:r w:rsidR="0014161C" w:rsidRPr="009A3924">
              <w:rPr>
                <w:szCs w:val="24"/>
              </w:rPr>
              <w:t xml:space="preserve"> </w:t>
            </w:r>
            <w:r w:rsidR="009B3A82" w:rsidRPr="00E906EE">
              <w:rPr>
                <w:b/>
                <w:color w:val="7030A0"/>
                <w:szCs w:val="24"/>
              </w:rPr>
              <w:t>Til behandling</w:t>
            </w:r>
            <w:r w:rsidR="0014161C" w:rsidRPr="009A3924">
              <w:rPr>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 xml:space="preserve">Høgreklikk på journalposten og vel menyen </w:t>
            </w:r>
            <w:r w:rsidRPr="00540481">
              <w:rPr>
                <w:rStyle w:val="Utheving"/>
              </w:rPr>
              <w:t>Behandle</w:t>
            </w:r>
            <w:r w:rsidRPr="009A3924">
              <w:rPr>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3.</w:t>
            </w:r>
          </w:p>
        </w:tc>
        <w:tc>
          <w:tcPr>
            <w:tcW w:w="8505" w:type="dxa"/>
            <w:tcBorders>
              <w:top w:val="single" w:sz="4" w:space="0" w:color="auto"/>
              <w:left w:val="single" w:sz="4" w:space="0" w:color="auto"/>
              <w:bottom w:val="single" w:sz="4" w:space="0" w:color="auto"/>
              <w:right w:val="single" w:sz="4" w:space="0" w:color="auto"/>
            </w:tcBorders>
          </w:tcPr>
          <w:p w:rsidR="0014161C" w:rsidRPr="009A3924" w:rsidRDefault="0014161C" w:rsidP="009A3924">
            <w:pPr>
              <w:rPr>
                <w:szCs w:val="24"/>
              </w:rPr>
            </w:pPr>
            <w:r w:rsidRPr="009A3924">
              <w:rPr>
                <w:szCs w:val="24"/>
              </w:rPr>
              <w:t>Vel e</w:t>
            </w:r>
            <w:r w:rsidR="00281F8F">
              <w:rPr>
                <w:szCs w:val="24"/>
              </w:rPr>
              <w:t>it</w:t>
            </w:r>
            <w:r w:rsidRPr="009A3924">
              <w:rPr>
                <w:szCs w:val="24"/>
              </w:rPr>
              <w:t>t av følgjande alternativ for å svare på journalp</w:t>
            </w:r>
            <w:r w:rsidR="00281F8F">
              <w:rPr>
                <w:szCs w:val="24"/>
              </w:rPr>
              <w:t>ost. (Alternativa som er gitte</w:t>
            </w:r>
            <w:r w:rsidRPr="009A3924">
              <w:rPr>
                <w:szCs w:val="24"/>
              </w:rPr>
              <w:t xml:space="preserve"> i blå tekst vil fjerne restanse).</w:t>
            </w:r>
          </w:p>
          <w:p w:rsidR="0014161C" w:rsidRPr="00E906EE" w:rsidRDefault="0014161C" w:rsidP="009A3924">
            <w:pPr>
              <w:rPr>
                <w:b/>
                <w:color w:val="365F91" w:themeColor="accent1" w:themeShade="BF"/>
                <w:szCs w:val="24"/>
              </w:rPr>
            </w:pPr>
            <w:r w:rsidRPr="00E906EE">
              <w:rPr>
                <w:b/>
                <w:color w:val="365F91" w:themeColor="accent1" w:themeShade="BF"/>
                <w:szCs w:val="24"/>
              </w:rPr>
              <w:t xml:space="preserve">Avskriving </w:t>
            </w:r>
          </w:p>
          <w:p w:rsidR="0014161C" w:rsidRPr="009A3924" w:rsidRDefault="00281F8F" w:rsidP="009A3924">
            <w:pPr>
              <w:rPr>
                <w:color w:val="365F91" w:themeColor="accent1" w:themeShade="BF"/>
                <w:szCs w:val="24"/>
              </w:rPr>
            </w:pPr>
            <w:r>
              <w:rPr>
                <w:color w:val="365F91" w:themeColor="accent1" w:themeShade="BF"/>
                <w:szCs w:val="24"/>
              </w:rPr>
              <w:t>Vert nytta for å kny</w:t>
            </w:r>
            <w:r w:rsidR="0014161C" w:rsidRPr="009A3924">
              <w:rPr>
                <w:color w:val="365F91" w:themeColor="accent1" w:themeShade="BF"/>
                <w:szCs w:val="24"/>
              </w:rPr>
              <w:t>te e</w:t>
            </w:r>
            <w:r>
              <w:rPr>
                <w:color w:val="365F91" w:themeColor="accent1" w:themeShade="BF"/>
                <w:szCs w:val="24"/>
              </w:rPr>
              <w:t>i</w:t>
            </w:r>
            <w:r w:rsidR="0014161C" w:rsidRPr="009A3924">
              <w:rPr>
                <w:color w:val="365F91" w:themeColor="accent1" w:themeShade="BF"/>
                <w:szCs w:val="24"/>
              </w:rPr>
              <w:t>t allereie ferdigstilt svarbrev til journalpostane d</w:t>
            </w:r>
            <w:r>
              <w:rPr>
                <w:color w:val="365F91" w:themeColor="accent1" w:themeShade="BF"/>
                <w:szCs w:val="24"/>
              </w:rPr>
              <w:t>u skal handsama. Til dette nyttar ein</w:t>
            </w:r>
            <w:r w:rsidR="0014161C" w:rsidRPr="009A3924">
              <w:rPr>
                <w:color w:val="365F91" w:themeColor="accent1" w:themeShade="BF"/>
                <w:szCs w:val="24"/>
              </w:rPr>
              <w:t xml:space="preserve"> avskrivingsmåten </w:t>
            </w:r>
            <w:r w:rsidR="0014161C" w:rsidRPr="009A3924">
              <w:rPr>
                <w:i/>
                <w:color w:val="365F91" w:themeColor="accent1" w:themeShade="BF"/>
                <w:szCs w:val="24"/>
              </w:rPr>
              <w:t>BU – Besvart med utgåande brev.</w:t>
            </w:r>
          </w:p>
          <w:p w:rsidR="0014161C" w:rsidRPr="009A3924" w:rsidRDefault="0014161C" w:rsidP="009A3924">
            <w:pPr>
              <w:rPr>
                <w:color w:val="365F91" w:themeColor="accent1" w:themeShade="BF"/>
                <w:szCs w:val="24"/>
              </w:rPr>
            </w:pPr>
          </w:p>
          <w:p w:rsidR="0014161C" w:rsidRPr="00E906EE" w:rsidRDefault="0014161C" w:rsidP="009A3924">
            <w:pPr>
              <w:rPr>
                <w:b/>
                <w:color w:val="365F91" w:themeColor="accent1" w:themeShade="BF"/>
                <w:szCs w:val="24"/>
              </w:rPr>
            </w:pPr>
            <w:r w:rsidRPr="00E906EE">
              <w:rPr>
                <w:b/>
                <w:color w:val="365F91" w:themeColor="accent1" w:themeShade="BF"/>
                <w:szCs w:val="24"/>
              </w:rPr>
              <w:t>Besvar og avskriv</w:t>
            </w:r>
          </w:p>
          <w:p w:rsidR="0014161C" w:rsidRPr="008A2119" w:rsidRDefault="0014161C" w:rsidP="009A3924">
            <w:pPr>
              <w:rPr>
                <w:color w:val="365F91" w:themeColor="accent1" w:themeShade="BF"/>
                <w:szCs w:val="24"/>
              </w:rPr>
            </w:pPr>
            <w:r w:rsidRPr="009A3924">
              <w:rPr>
                <w:color w:val="365F91" w:themeColor="accent1" w:themeShade="BF"/>
                <w:szCs w:val="24"/>
              </w:rPr>
              <w:t>Vert nytta for å opprette e</w:t>
            </w:r>
            <w:r w:rsidR="00354F81">
              <w:rPr>
                <w:color w:val="365F91" w:themeColor="accent1" w:themeShade="BF"/>
                <w:szCs w:val="24"/>
              </w:rPr>
              <w:t>i</w:t>
            </w:r>
            <w:r w:rsidRPr="009A3924">
              <w:rPr>
                <w:color w:val="365F91" w:themeColor="accent1" w:themeShade="BF"/>
                <w:szCs w:val="24"/>
              </w:rPr>
              <w:t xml:space="preserve">t svarbrev som skal avskrive restanse på journalpostane du skal handsame. </w:t>
            </w:r>
            <w:r w:rsidRPr="008A2119">
              <w:rPr>
                <w:color w:val="365F91" w:themeColor="accent1" w:themeShade="BF"/>
                <w:szCs w:val="24"/>
              </w:rPr>
              <w:t>Avskriving</w:t>
            </w:r>
            <w:r w:rsidR="00354F81" w:rsidRPr="008A2119">
              <w:rPr>
                <w:color w:val="365F91" w:themeColor="accent1" w:themeShade="BF"/>
                <w:szCs w:val="24"/>
              </w:rPr>
              <w:t>a</w:t>
            </w:r>
            <w:r w:rsidRPr="008A2119">
              <w:rPr>
                <w:color w:val="365F91" w:themeColor="accent1" w:themeShade="BF"/>
                <w:szCs w:val="24"/>
              </w:rPr>
              <w:t xml:space="preserve"> </w:t>
            </w:r>
            <w:r w:rsidR="00354F81" w:rsidRPr="008A2119">
              <w:rPr>
                <w:color w:val="365F91" w:themeColor="accent1" w:themeShade="BF"/>
                <w:szCs w:val="24"/>
              </w:rPr>
              <w:t>vert stadfesta</w:t>
            </w:r>
            <w:r w:rsidRPr="008A2119">
              <w:rPr>
                <w:color w:val="365F91" w:themeColor="accent1" w:themeShade="BF"/>
                <w:szCs w:val="24"/>
              </w:rPr>
              <w:t xml:space="preserve"> og restanse</w:t>
            </w:r>
            <w:r w:rsidR="00354F81" w:rsidRPr="008A2119">
              <w:rPr>
                <w:color w:val="365F91" w:themeColor="accent1" w:themeShade="BF"/>
                <w:szCs w:val="24"/>
              </w:rPr>
              <w:t>n</w:t>
            </w:r>
            <w:r w:rsidRPr="008A2119">
              <w:rPr>
                <w:color w:val="365F91" w:themeColor="accent1" w:themeShade="BF"/>
                <w:szCs w:val="24"/>
              </w:rPr>
              <w:t xml:space="preserve"> forsvinn når du ferdigstiller og ekspederer svarbrevet.</w:t>
            </w:r>
          </w:p>
          <w:p w:rsidR="0014161C" w:rsidRPr="008A2119" w:rsidRDefault="0014161C" w:rsidP="009A3924">
            <w:pPr>
              <w:rPr>
                <w:szCs w:val="24"/>
              </w:rPr>
            </w:pPr>
          </w:p>
          <w:p w:rsidR="0014161C" w:rsidRPr="008A2119" w:rsidRDefault="0014161C" w:rsidP="009A3924">
            <w:pPr>
              <w:rPr>
                <w:b/>
                <w:szCs w:val="24"/>
              </w:rPr>
            </w:pPr>
            <w:r w:rsidRPr="008A2119">
              <w:rPr>
                <w:b/>
                <w:szCs w:val="24"/>
              </w:rPr>
              <w:t>Midlertidig svar</w:t>
            </w:r>
          </w:p>
          <w:p w:rsidR="0014161C" w:rsidRPr="009A3924" w:rsidRDefault="0014161C" w:rsidP="009A3924">
            <w:pPr>
              <w:rPr>
                <w:szCs w:val="24"/>
              </w:rPr>
            </w:pPr>
            <w:r w:rsidRPr="009A3924">
              <w:rPr>
                <w:szCs w:val="24"/>
              </w:rPr>
              <w:t>Vert nytta for å opprette eit førebels svar på journalpostane du skal handsame. Det førebelse svarbrevet fjernar ikkje restansen, men når det</w:t>
            </w:r>
            <w:r w:rsidR="00354F81">
              <w:rPr>
                <w:szCs w:val="24"/>
              </w:rPr>
              <w:t xml:space="preserve"> vert</w:t>
            </w:r>
            <w:r w:rsidRPr="009A3924">
              <w:rPr>
                <w:szCs w:val="24"/>
              </w:rPr>
              <w:t xml:space="preserve"> ferdigstil</w:t>
            </w:r>
            <w:r w:rsidR="00354F81">
              <w:rPr>
                <w:szCs w:val="24"/>
              </w:rPr>
              <w:t>t og ekspedert, vil det visast</w:t>
            </w:r>
            <w:r w:rsidRPr="009A3924">
              <w:rPr>
                <w:szCs w:val="24"/>
              </w:rPr>
              <w:t xml:space="preserve"> i systemet at førebels svar er sendt.</w:t>
            </w:r>
          </w:p>
          <w:p w:rsidR="0014161C" w:rsidRPr="009A3924" w:rsidRDefault="0014161C" w:rsidP="009A3924">
            <w:pPr>
              <w:rPr>
                <w:szCs w:val="24"/>
              </w:rPr>
            </w:pPr>
          </w:p>
          <w:p w:rsidR="0014161C" w:rsidRPr="00E906EE" w:rsidRDefault="0014161C" w:rsidP="009A3924">
            <w:pPr>
              <w:rPr>
                <w:b/>
                <w:szCs w:val="24"/>
              </w:rPr>
            </w:pPr>
            <w:r w:rsidRPr="00E906EE">
              <w:rPr>
                <w:b/>
                <w:szCs w:val="24"/>
              </w:rPr>
              <w:t>Besvar utan å avskrive</w:t>
            </w:r>
          </w:p>
          <w:p w:rsidR="0014161C" w:rsidRDefault="0014161C" w:rsidP="009A3924">
            <w:pPr>
              <w:rPr>
                <w:szCs w:val="24"/>
              </w:rPr>
            </w:pPr>
            <w:r w:rsidRPr="009A3924">
              <w:rPr>
                <w:szCs w:val="24"/>
              </w:rPr>
              <w:t>Er ein re</w:t>
            </w:r>
            <w:r w:rsidR="00354F81">
              <w:rPr>
                <w:szCs w:val="24"/>
              </w:rPr>
              <w:t>i</w:t>
            </w:r>
            <w:r w:rsidRPr="009A3924">
              <w:rPr>
                <w:szCs w:val="24"/>
              </w:rPr>
              <w:t>n svarfunksjon som ikkje avskriv restanse, men som kopierer avsendaren sine adresseopplysningar som mottakarinformasjon på svarbrevet.</w:t>
            </w:r>
          </w:p>
          <w:p w:rsidR="00E906EE" w:rsidRPr="009A3924" w:rsidRDefault="00E906EE" w:rsidP="009A3924">
            <w:pPr>
              <w:rPr>
                <w:szCs w:val="24"/>
              </w:rPr>
            </w:pPr>
          </w:p>
          <w:p w:rsidR="00E906EE" w:rsidRDefault="0014161C" w:rsidP="009A3924">
            <w:pPr>
              <w:rPr>
                <w:szCs w:val="24"/>
                <w:u w:val="single"/>
              </w:rPr>
            </w:pPr>
            <w:r w:rsidRPr="009A3924">
              <w:rPr>
                <w:szCs w:val="24"/>
                <w:u w:val="single"/>
              </w:rPr>
              <w:t xml:space="preserve">Resultat av vala 2,3 eller 4: </w:t>
            </w:r>
          </w:p>
          <w:p w:rsidR="0014161C" w:rsidRPr="009A3924" w:rsidRDefault="0014161C" w:rsidP="009A3924">
            <w:pPr>
              <w:rPr>
                <w:szCs w:val="24"/>
              </w:rPr>
            </w:pPr>
            <w:r w:rsidRPr="009A3924">
              <w:rPr>
                <w:szCs w:val="24"/>
              </w:rPr>
              <w:t>Journalpost for svarbrevet vert oppretta.</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4.</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 xml:space="preserve">Registrer naudsynt </w:t>
            </w:r>
            <w:r w:rsidR="00354F81">
              <w:rPr>
                <w:szCs w:val="24"/>
              </w:rPr>
              <w:t>informasjon om svarbrevet etter</w:t>
            </w:r>
            <w:r w:rsidRPr="009A3924">
              <w:rPr>
                <w:szCs w:val="24"/>
              </w:rPr>
              <w:t xml:space="preserve"> skrivereglane:</w:t>
            </w:r>
          </w:p>
          <w:p w:rsidR="00E906EE" w:rsidRDefault="00E906EE" w:rsidP="009A3924">
            <w:pPr>
              <w:rPr>
                <w:szCs w:val="24"/>
              </w:rPr>
            </w:pPr>
          </w:p>
          <w:p w:rsidR="00E906EE" w:rsidRPr="00E906EE" w:rsidRDefault="0014161C" w:rsidP="00C62C2B">
            <w:pPr>
              <w:pStyle w:val="Listeavsnitt"/>
              <w:numPr>
                <w:ilvl w:val="0"/>
                <w:numId w:val="8"/>
              </w:numPr>
              <w:rPr>
                <w:szCs w:val="24"/>
              </w:rPr>
            </w:pPr>
            <w:r w:rsidRPr="00E906EE">
              <w:rPr>
                <w:szCs w:val="24"/>
              </w:rPr>
              <w:t>Tittel</w:t>
            </w:r>
          </w:p>
          <w:p w:rsidR="0014161C" w:rsidRPr="00E906EE" w:rsidRDefault="0014161C" w:rsidP="00C62C2B">
            <w:pPr>
              <w:pStyle w:val="Listeavsnitt"/>
              <w:numPr>
                <w:ilvl w:val="0"/>
                <w:numId w:val="8"/>
              </w:numPr>
              <w:rPr>
                <w:szCs w:val="24"/>
              </w:rPr>
            </w:pPr>
            <w:r w:rsidRPr="00E906EE">
              <w:rPr>
                <w:szCs w:val="24"/>
              </w:rPr>
              <w:t>Mottakar(ar) og eventuelt kopimottakar</w:t>
            </w:r>
          </w:p>
          <w:p w:rsidR="0014161C" w:rsidRPr="00E906EE" w:rsidRDefault="0014161C" w:rsidP="00C62C2B">
            <w:pPr>
              <w:pStyle w:val="Listeavsnitt"/>
              <w:numPr>
                <w:ilvl w:val="0"/>
                <w:numId w:val="8"/>
              </w:numPr>
              <w:rPr>
                <w:szCs w:val="24"/>
              </w:rPr>
            </w:pPr>
            <w:r w:rsidRPr="00E906EE">
              <w:rPr>
                <w:szCs w:val="24"/>
              </w:rPr>
              <w:t>Forf</w:t>
            </w:r>
            <w:r w:rsidR="00354F81">
              <w:rPr>
                <w:szCs w:val="24"/>
              </w:rPr>
              <w:t>allsdato for eiga</w:t>
            </w:r>
            <w:r w:rsidRPr="00E906EE">
              <w:rPr>
                <w:szCs w:val="24"/>
              </w:rPr>
              <w:t xml:space="preserve"> oppfølging av journalposten</w:t>
            </w:r>
          </w:p>
          <w:p w:rsidR="0014161C" w:rsidRPr="00E906EE" w:rsidRDefault="0014161C" w:rsidP="00C62C2B">
            <w:pPr>
              <w:pStyle w:val="Listeavsnitt"/>
              <w:numPr>
                <w:ilvl w:val="0"/>
                <w:numId w:val="8"/>
              </w:numPr>
              <w:rPr>
                <w:szCs w:val="24"/>
              </w:rPr>
            </w:pPr>
            <w:r w:rsidRPr="00E906EE">
              <w:rPr>
                <w:szCs w:val="24"/>
              </w:rPr>
              <w:t>Eventuell skjerming og tilgangsgruppe</w:t>
            </w:r>
          </w:p>
          <w:p w:rsidR="0014161C" w:rsidRPr="00E906EE" w:rsidRDefault="00354F81" w:rsidP="00C62C2B">
            <w:pPr>
              <w:pStyle w:val="Listeavsnitt"/>
              <w:numPr>
                <w:ilvl w:val="0"/>
                <w:numId w:val="8"/>
              </w:numPr>
              <w:rPr>
                <w:szCs w:val="24"/>
              </w:rPr>
            </w:pPr>
            <w:r>
              <w:rPr>
                <w:szCs w:val="24"/>
              </w:rPr>
              <w:t>Merknade</w:t>
            </w:r>
            <w:r w:rsidR="0014161C" w:rsidRPr="00E906EE">
              <w:rPr>
                <w:szCs w:val="24"/>
              </w:rPr>
              <w:t>r og kryssreferanse kan og påføras</w:t>
            </w:r>
            <w:r>
              <w:rPr>
                <w:szCs w:val="24"/>
              </w:rPr>
              <w:t>t</w:t>
            </w:r>
            <w:r w:rsidR="0014161C" w:rsidRPr="00E906EE">
              <w:rPr>
                <w:szCs w:val="24"/>
              </w:rPr>
              <w:t xml:space="preserve"> ved behov. </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5.</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Opprett journalpostens hovuddokument ved å velje riktig mal</w:t>
            </w:r>
            <w:r w:rsidR="00354F81">
              <w:rPr>
                <w:szCs w:val="24"/>
              </w:rPr>
              <w:t>,</w:t>
            </w:r>
            <w:r w:rsidRPr="009A3924">
              <w:rPr>
                <w:szCs w:val="24"/>
              </w:rPr>
              <w:t xml:space="preserve"> ev</w:t>
            </w:r>
            <w:r w:rsidR="00354F81">
              <w:rPr>
                <w:szCs w:val="24"/>
              </w:rPr>
              <w:t>t</w:t>
            </w:r>
            <w:r w:rsidRPr="009A3924">
              <w:rPr>
                <w:szCs w:val="24"/>
              </w:rPr>
              <w:t xml:space="preserve">. standardbrev.  Opprett </w:t>
            </w:r>
            <w:r w:rsidR="00001D01">
              <w:rPr>
                <w:szCs w:val="24"/>
              </w:rPr>
              <w:t>og</w:t>
            </w:r>
            <w:r w:rsidR="00354F81">
              <w:rPr>
                <w:szCs w:val="24"/>
              </w:rPr>
              <w:t>så</w:t>
            </w:r>
            <w:r w:rsidRPr="009A3924">
              <w:rPr>
                <w:szCs w:val="24"/>
              </w:rPr>
              <w:t xml:space="preserve"> eventuelle vedlegg til brevet.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6.</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540481">
            <w:pPr>
              <w:rPr>
                <w:szCs w:val="24"/>
              </w:rPr>
            </w:pPr>
            <w:r w:rsidRPr="009A3924">
              <w:rPr>
                <w:szCs w:val="24"/>
              </w:rPr>
              <w:t>Send journalposten til godkjenning om leiar skal godkje</w:t>
            </w:r>
            <w:r w:rsidR="00540481">
              <w:rPr>
                <w:szCs w:val="24"/>
              </w:rPr>
              <w:t>nne den før utsending (sjå eiga</w:t>
            </w:r>
            <w:r w:rsidRPr="009A3924">
              <w:rPr>
                <w:szCs w:val="24"/>
              </w:rPr>
              <w:t xml:space="preserve"> beskriving). Journalstatus må være R når journalposten </w:t>
            </w:r>
            <w:r w:rsidR="00354F81">
              <w:rPr>
                <w:szCs w:val="24"/>
              </w:rPr>
              <w:t>skal sendast</w:t>
            </w:r>
            <w:r w:rsidRPr="009A3924">
              <w:rPr>
                <w:szCs w:val="24"/>
              </w:rPr>
              <w:t xml:space="preserve"> til godkjenning.</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7.</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Om journalposten ikkje skal til godkjenning</w:t>
            </w:r>
            <w:r w:rsidR="00354F81">
              <w:rPr>
                <w:szCs w:val="24"/>
              </w:rPr>
              <w:t>, skal brevet</w:t>
            </w:r>
            <w:r w:rsidRPr="009A3924">
              <w:rPr>
                <w:szCs w:val="24"/>
              </w:rPr>
              <w:t xml:space="preserve"> ekspederas</w:t>
            </w:r>
            <w:r w:rsidR="00354F81">
              <w:rPr>
                <w:szCs w:val="24"/>
              </w:rPr>
              <w:t>t.</w:t>
            </w:r>
          </w:p>
          <w:p w:rsidR="0014161C" w:rsidRPr="009A3924" w:rsidRDefault="00354F81" w:rsidP="00354F81">
            <w:pPr>
              <w:rPr>
                <w:szCs w:val="24"/>
              </w:rPr>
            </w:pPr>
            <w:r>
              <w:rPr>
                <w:szCs w:val="24"/>
              </w:rPr>
              <w:t>Sjå framstilling</w:t>
            </w:r>
            <w:r w:rsidR="00540481">
              <w:rPr>
                <w:szCs w:val="24"/>
              </w:rPr>
              <w:t xml:space="preserve"> av ekspederingsrutinen</w:t>
            </w:r>
            <w:r w:rsidR="0014161C" w:rsidRPr="009A3924">
              <w:rPr>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bl>
    <w:p w:rsidR="0014161C" w:rsidRPr="009A3924" w:rsidRDefault="0014161C" w:rsidP="009A3924">
      <w:pPr>
        <w:rPr>
          <w:szCs w:val="24"/>
        </w:rPr>
      </w:pPr>
      <w:bookmarkStart w:id="108" w:name="_Sende_et_dokument_til_godkjenning"/>
      <w:bookmarkStart w:id="109" w:name="_Toc97479436"/>
      <w:bookmarkStart w:id="110" w:name="_Toc251253640"/>
      <w:bookmarkEnd w:id="108"/>
    </w:p>
    <w:p w:rsidR="0014161C" w:rsidRPr="009A3924" w:rsidRDefault="0014161C" w:rsidP="009A3924">
      <w:pPr>
        <w:rPr>
          <w:szCs w:val="24"/>
        </w:rPr>
      </w:pPr>
      <w:r w:rsidRPr="009A3924">
        <w:rPr>
          <w:szCs w:val="24"/>
        </w:rPr>
        <w:t>Når avskriving</w:t>
      </w:r>
      <w:r w:rsidR="00354F81">
        <w:rPr>
          <w:szCs w:val="24"/>
        </w:rPr>
        <w:t>a</w:t>
      </w:r>
      <w:r w:rsidRPr="009A3924">
        <w:rPr>
          <w:szCs w:val="24"/>
        </w:rPr>
        <w:t xml:space="preserve"> er stadfesta</w:t>
      </w:r>
      <w:r w:rsidR="00354F81">
        <w:rPr>
          <w:szCs w:val="24"/>
        </w:rPr>
        <w:t>,</w:t>
      </w:r>
      <w:r w:rsidRPr="009A3924">
        <w:rPr>
          <w:szCs w:val="24"/>
        </w:rPr>
        <w:t xml:space="preserve"> vil det ikkje lenger vere restans</w:t>
      </w:r>
      <w:r w:rsidR="00354F81">
        <w:rPr>
          <w:szCs w:val="24"/>
        </w:rPr>
        <w:t xml:space="preserve">e på journalposten, noko som </w:t>
      </w:r>
      <w:r w:rsidRPr="009A3924">
        <w:rPr>
          <w:szCs w:val="24"/>
        </w:rPr>
        <w:t>fører</w:t>
      </w:r>
      <w:r w:rsidR="00354F81">
        <w:rPr>
          <w:szCs w:val="24"/>
        </w:rPr>
        <w:t xml:space="preserve"> til</w:t>
      </w:r>
      <w:r w:rsidRPr="009A3924">
        <w:rPr>
          <w:szCs w:val="24"/>
        </w:rPr>
        <w:t xml:space="preserve"> at journalposten ikkje lenger </w:t>
      </w:r>
      <w:r w:rsidR="00354F81">
        <w:rPr>
          <w:szCs w:val="24"/>
        </w:rPr>
        <w:t xml:space="preserve">vert </w:t>
      </w:r>
      <w:r w:rsidRPr="009A3924">
        <w:rPr>
          <w:szCs w:val="24"/>
        </w:rPr>
        <w:t>vis</w:t>
      </w:r>
      <w:r w:rsidR="00354F81">
        <w:rPr>
          <w:szCs w:val="24"/>
        </w:rPr>
        <w:t>t</w:t>
      </w:r>
      <w:r w:rsidRPr="009A3924">
        <w:rPr>
          <w:szCs w:val="24"/>
        </w:rPr>
        <w:t xml:space="preserve"> i k</w:t>
      </w:r>
      <w:r w:rsidR="00354F81">
        <w:rPr>
          <w:szCs w:val="24"/>
        </w:rPr>
        <w:t>orga</w:t>
      </w:r>
      <w:r w:rsidRPr="009A3924">
        <w:rPr>
          <w:szCs w:val="24"/>
        </w:rPr>
        <w:t xml:space="preserve"> </w:t>
      </w:r>
      <w:r w:rsidR="009B3A82" w:rsidRPr="00AA2E09">
        <w:rPr>
          <w:rStyle w:val="Utheving"/>
        </w:rPr>
        <w:t>Til behandling</w:t>
      </w:r>
      <w:r w:rsidRPr="00AA2E09">
        <w:rPr>
          <w:rStyle w:val="Utheving"/>
        </w:rPr>
        <w:t>.</w:t>
      </w:r>
    </w:p>
    <w:p w:rsidR="0014161C" w:rsidRPr="009A3924" w:rsidRDefault="0014161C" w:rsidP="009A3924">
      <w:pPr>
        <w:rPr>
          <w:szCs w:val="24"/>
        </w:rPr>
      </w:pPr>
      <w:r w:rsidRPr="009A3924">
        <w:rPr>
          <w:szCs w:val="24"/>
        </w:rPr>
        <w:br w:type="page"/>
      </w:r>
    </w:p>
    <w:p w:rsidR="0014161C" w:rsidRPr="009A3924" w:rsidRDefault="0014161C" w:rsidP="00E906EE">
      <w:pPr>
        <w:pStyle w:val="Overskrift7"/>
      </w:pPr>
      <w:bookmarkStart w:id="111" w:name="_Toc419814277"/>
      <w:bookmarkStart w:id="112" w:name="_Toc439682264"/>
      <w:bookmarkStart w:id="113" w:name="_Toc277699865"/>
      <w:r w:rsidRPr="009A3924">
        <w:lastRenderedPageBreak/>
        <w:t>Opp</w:t>
      </w:r>
      <w:r w:rsidR="00354F81">
        <w:t>følging av utgåande journalposta</w:t>
      </w:r>
      <w:r w:rsidRPr="009A3924">
        <w:t>r med restanse</w:t>
      </w:r>
      <w:bookmarkEnd w:id="111"/>
      <w:bookmarkEnd w:id="112"/>
    </w:p>
    <w:bookmarkEnd w:id="113"/>
    <w:p w:rsidR="0014161C" w:rsidRPr="009A3924" w:rsidRDefault="0014161C" w:rsidP="009A3924">
      <w:pPr>
        <w:rPr>
          <w:szCs w:val="24"/>
        </w:rPr>
      </w:pPr>
      <w:r w:rsidRPr="009A3924">
        <w:rPr>
          <w:szCs w:val="24"/>
        </w:rPr>
        <w:t>Rutineb</w:t>
      </w:r>
      <w:r w:rsidR="00354F81">
        <w:rPr>
          <w:szCs w:val="24"/>
        </w:rPr>
        <w:t>eskriving og ansvarleg utføring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5"/>
        <w:gridCol w:w="850"/>
      </w:tblGrid>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bookmarkStart w:id="114" w:name="_Brev_(eksternt)_og_notater_(internt"/>
            <w:bookmarkEnd w:id="114"/>
            <w:r w:rsidRPr="009A3924">
              <w:rPr>
                <w:szCs w:val="24"/>
              </w:rPr>
              <w:t>1.</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354F81" w:rsidP="00354F81">
            <w:pPr>
              <w:rPr>
                <w:szCs w:val="24"/>
              </w:rPr>
            </w:pPr>
            <w:r>
              <w:rPr>
                <w:szCs w:val="24"/>
              </w:rPr>
              <w:t>Utgåande journalposta</w:t>
            </w:r>
            <w:r w:rsidR="0014161C" w:rsidRPr="009A3924">
              <w:rPr>
                <w:szCs w:val="24"/>
              </w:rPr>
              <w:t>r med restanse</w:t>
            </w:r>
            <w:r>
              <w:rPr>
                <w:szCs w:val="24"/>
              </w:rPr>
              <w:t xml:space="preserve"> må</w:t>
            </w:r>
            <w:r w:rsidR="0014161C" w:rsidRPr="009A3924">
              <w:rPr>
                <w:szCs w:val="24"/>
              </w:rPr>
              <w:t xml:space="preserve"> hentas</w:t>
            </w:r>
            <w:r>
              <w:rPr>
                <w:szCs w:val="24"/>
              </w:rPr>
              <w:t>t</w:t>
            </w:r>
            <w:r w:rsidR="0014161C" w:rsidRPr="009A3924">
              <w:rPr>
                <w:szCs w:val="24"/>
              </w:rPr>
              <w:t xml:space="preserve"> frå </w:t>
            </w:r>
            <w:r>
              <w:rPr>
                <w:szCs w:val="24"/>
              </w:rPr>
              <w:t>korga</w:t>
            </w:r>
            <w:r w:rsidR="0014161C" w:rsidRPr="009A3924">
              <w:rPr>
                <w:szCs w:val="24"/>
              </w:rPr>
              <w:t xml:space="preserve"> </w:t>
            </w:r>
            <w:r w:rsidR="0014161C" w:rsidRPr="00E906EE">
              <w:rPr>
                <w:rStyle w:val="Utheving"/>
              </w:rPr>
              <w:t>Til oppfølging</w:t>
            </w:r>
            <w:r w:rsidR="0014161C" w:rsidRPr="009A3924">
              <w:rPr>
                <w:szCs w:val="24"/>
              </w:rPr>
              <w:t xml:space="preserve"> når det kjem inn svar.</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Høgreklikk på journalposten og vel Behandle journalpost, vel Avskriv.</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r w:rsidR="0014161C" w:rsidRPr="009A3924" w:rsidTr="00CD5210">
        <w:tc>
          <w:tcPr>
            <w:tcW w:w="426"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3.</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14161C" w:rsidP="009A3924">
            <w:pPr>
              <w:rPr>
                <w:szCs w:val="24"/>
              </w:rPr>
            </w:pPr>
            <w:r w:rsidRPr="009A3924">
              <w:rPr>
                <w:szCs w:val="24"/>
              </w:rPr>
              <w:t>Vel ri</w:t>
            </w:r>
            <w:r w:rsidR="00946CA8">
              <w:rPr>
                <w:szCs w:val="24"/>
              </w:rPr>
              <w:t>ktig avskrivingsmåte for å vise</w:t>
            </w:r>
            <w:r w:rsidRPr="009A3924">
              <w:rPr>
                <w:szCs w:val="24"/>
              </w:rPr>
              <w:t xml:space="preserve"> korleis journalposten er handsama:</w:t>
            </w:r>
          </w:p>
          <w:p w:rsidR="00AA2E09" w:rsidRPr="009A3924" w:rsidRDefault="00AA2E09" w:rsidP="009A3924">
            <w:pPr>
              <w:rPr>
                <w:szCs w:val="24"/>
              </w:rPr>
            </w:pPr>
          </w:p>
          <w:p w:rsidR="0014161C" w:rsidRPr="00AA2E09" w:rsidRDefault="00191967" w:rsidP="00C62C2B">
            <w:pPr>
              <w:pStyle w:val="Listeavsnitt"/>
              <w:numPr>
                <w:ilvl w:val="0"/>
                <w:numId w:val="9"/>
              </w:numPr>
              <w:rPr>
                <w:szCs w:val="24"/>
                <w:lang w:val="nb-NO"/>
              </w:rPr>
            </w:pPr>
            <w:r>
              <w:rPr>
                <w:szCs w:val="24"/>
                <w:lang w:val="nb-NO"/>
              </w:rPr>
              <w:t>TO – Tatt til orientering</w:t>
            </w:r>
          </w:p>
          <w:p w:rsidR="0014161C" w:rsidRPr="00AA2E09" w:rsidRDefault="0014161C" w:rsidP="00C62C2B">
            <w:pPr>
              <w:pStyle w:val="Listeavsnitt"/>
              <w:numPr>
                <w:ilvl w:val="0"/>
                <w:numId w:val="9"/>
              </w:numPr>
              <w:rPr>
                <w:szCs w:val="24"/>
                <w:lang w:val="nb-NO"/>
              </w:rPr>
            </w:pPr>
            <w:r w:rsidRPr="00AA2E09">
              <w:rPr>
                <w:szCs w:val="24"/>
                <w:lang w:val="nb-NO"/>
              </w:rPr>
              <w:t xml:space="preserve">TLF – </w:t>
            </w:r>
            <w:r w:rsidR="00AA2E09" w:rsidRPr="00AA2E09">
              <w:rPr>
                <w:szCs w:val="24"/>
                <w:lang w:val="nb-NO"/>
              </w:rPr>
              <w:t>Bes</w:t>
            </w:r>
            <w:r w:rsidRPr="00AA2E09">
              <w:rPr>
                <w:szCs w:val="24"/>
                <w:lang w:val="nb-NO"/>
              </w:rPr>
              <w:t>vart med telefon</w:t>
            </w:r>
          </w:p>
          <w:p w:rsidR="0014161C" w:rsidRDefault="0014161C" w:rsidP="00C62C2B">
            <w:pPr>
              <w:pStyle w:val="Listeavsnitt"/>
              <w:numPr>
                <w:ilvl w:val="0"/>
                <w:numId w:val="9"/>
              </w:numPr>
              <w:rPr>
                <w:szCs w:val="24"/>
                <w:lang w:val="nb-NO"/>
              </w:rPr>
            </w:pPr>
            <w:r w:rsidRPr="00AA2E09">
              <w:rPr>
                <w:szCs w:val="24"/>
                <w:lang w:val="nb-NO"/>
              </w:rPr>
              <w:t>BI – Brev inn</w:t>
            </w:r>
          </w:p>
          <w:p w:rsidR="00AA2E09" w:rsidRPr="00AA2E09" w:rsidRDefault="00AA2E09" w:rsidP="00AA2E09">
            <w:pPr>
              <w:rPr>
                <w:szCs w:val="24"/>
                <w:lang w:val="nb-NO"/>
              </w:rPr>
            </w:pPr>
          </w:p>
          <w:p w:rsidR="0014161C" w:rsidRPr="009A3924" w:rsidRDefault="0014161C" w:rsidP="009A3924">
            <w:pPr>
              <w:rPr>
                <w:szCs w:val="24"/>
              </w:rPr>
            </w:pPr>
            <w:r w:rsidRPr="009A3924">
              <w:rPr>
                <w:szCs w:val="24"/>
              </w:rPr>
              <w:t>Om naudsyn</w:t>
            </w:r>
            <w:r w:rsidR="00946CA8">
              <w:rPr>
                <w:szCs w:val="24"/>
              </w:rPr>
              <w:t>t kan ein notere ein kommentar i</w:t>
            </w:r>
            <w:r w:rsidRPr="009A3924">
              <w:rPr>
                <w:szCs w:val="24"/>
              </w:rPr>
              <w:t xml:space="preserve"> merknadsfeltet i avskrivingsdialogen.</w:t>
            </w:r>
          </w:p>
        </w:tc>
        <w:tc>
          <w:tcPr>
            <w:tcW w:w="850" w:type="dxa"/>
            <w:tcBorders>
              <w:top w:val="single" w:sz="4" w:space="0" w:color="auto"/>
              <w:left w:val="single" w:sz="4" w:space="0" w:color="auto"/>
              <w:bottom w:val="single" w:sz="4" w:space="0" w:color="auto"/>
              <w:right w:val="single" w:sz="4" w:space="0" w:color="auto"/>
            </w:tcBorders>
            <w:hideMark/>
          </w:tcPr>
          <w:p w:rsidR="0014161C" w:rsidRPr="009A3924" w:rsidRDefault="0014161C" w:rsidP="009A3924">
            <w:pPr>
              <w:rPr>
                <w:szCs w:val="24"/>
              </w:rPr>
            </w:pPr>
            <w:r w:rsidRPr="009A3924">
              <w:rPr>
                <w:szCs w:val="24"/>
              </w:rPr>
              <w:t>SBH</w:t>
            </w:r>
          </w:p>
        </w:tc>
      </w:tr>
    </w:tbl>
    <w:p w:rsidR="0014161C" w:rsidRPr="009A3924" w:rsidRDefault="0014161C" w:rsidP="009A3924">
      <w:pPr>
        <w:rPr>
          <w:szCs w:val="24"/>
        </w:rPr>
      </w:pPr>
    </w:p>
    <w:p w:rsidR="0014161C" w:rsidRPr="00062762" w:rsidRDefault="0014161C" w:rsidP="00AA2E09">
      <w:r w:rsidRPr="009A3924">
        <w:rPr>
          <w:szCs w:val="24"/>
        </w:rPr>
        <w:t>Når avskriving er stadfesta</w:t>
      </w:r>
      <w:r w:rsidR="00946CA8">
        <w:rPr>
          <w:szCs w:val="24"/>
        </w:rPr>
        <w:t>,</w:t>
      </w:r>
      <w:r w:rsidRPr="009A3924">
        <w:rPr>
          <w:szCs w:val="24"/>
        </w:rPr>
        <w:t xml:space="preserve"> vil det</w:t>
      </w:r>
      <w:r w:rsidR="00F54301">
        <w:t xml:space="preserve"> ikkje lenger ve</w:t>
      </w:r>
      <w:r w:rsidRPr="00062762">
        <w:t>re restanse på journalposten, no</w:t>
      </w:r>
      <w:r w:rsidR="00946CA8">
        <w:t>ko som føre</w:t>
      </w:r>
      <w:r w:rsidRPr="00062762">
        <w:t>r</w:t>
      </w:r>
      <w:r w:rsidR="00946CA8">
        <w:t xml:space="preserve"> til</w:t>
      </w:r>
      <w:r w:rsidRPr="00062762">
        <w:t xml:space="preserve"> at journalposten ikkje lenger</w:t>
      </w:r>
      <w:r w:rsidR="00946CA8">
        <w:t xml:space="preserve"> vert</w:t>
      </w:r>
      <w:r w:rsidRPr="00062762">
        <w:t xml:space="preserve"> vis</w:t>
      </w:r>
      <w:r w:rsidR="00946CA8">
        <w:t>t</w:t>
      </w:r>
      <w:r w:rsidRPr="00062762">
        <w:t xml:space="preserve"> i k</w:t>
      </w:r>
      <w:r w:rsidR="00946CA8">
        <w:t>orga</w:t>
      </w:r>
      <w:r w:rsidR="009345CD">
        <w:t xml:space="preserve"> </w:t>
      </w:r>
      <w:r w:rsidRPr="00AA2E09">
        <w:rPr>
          <w:rStyle w:val="Utheving"/>
        </w:rPr>
        <w:t xml:space="preserve">Til </w:t>
      </w:r>
      <w:r w:rsidR="00F54301">
        <w:rPr>
          <w:rStyle w:val="Utheving"/>
        </w:rPr>
        <w:t>oppfølging</w:t>
      </w:r>
      <w:r w:rsidRPr="00062762">
        <w:t>.</w:t>
      </w:r>
    </w:p>
    <w:p w:rsidR="0014161C" w:rsidRPr="00062762" w:rsidRDefault="0014161C" w:rsidP="00062762">
      <w:pPr>
        <w:rPr>
          <w:rFonts w:asciiTheme="minorHAnsi" w:hAnsiTheme="minorHAnsi" w:cstheme="minorBidi"/>
        </w:rPr>
      </w:pPr>
    </w:p>
    <w:p w:rsidR="0014161C" w:rsidRPr="00062762" w:rsidRDefault="0014161C" w:rsidP="00CD5210">
      <w:pPr>
        <w:pStyle w:val="Overskrift6"/>
      </w:pPr>
      <w:bookmarkStart w:id="115" w:name="_Arkivere_epost"/>
      <w:bookmarkStart w:id="116" w:name="_Toc277699866"/>
      <w:bookmarkStart w:id="117" w:name="_Toc419814278"/>
      <w:bookmarkStart w:id="118" w:name="_Toc439682265"/>
      <w:bookmarkEnd w:id="115"/>
      <w:r w:rsidRPr="00062762">
        <w:t>Arkivere e-post</w:t>
      </w:r>
      <w:bookmarkEnd w:id="116"/>
      <w:bookmarkEnd w:id="117"/>
      <w:bookmarkEnd w:id="118"/>
    </w:p>
    <w:p w:rsidR="0014161C" w:rsidRPr="00062762" w:rsidRDefault="00EA49E8" w:rsidP="00062762">
      <w:pPr>
        <w:rPr>
          <w:rFonts w:cstheme="minorHAnsi"/>
        </w:rPr>
      </w:pPr>
      <w:r>
        <w:rPr>
          <w:rFonts w:cstheme="minorHAnsi"/>
        </w:rPr>
        <w:t>Saksbehandlar</w:t>
      </w:r>
      <w:r w:rsidR="0014161C" w:rsidRPr="00062762">
        <w:rPr>
          <w:rFonts w:cstheme="minorHAnsi"/>
        </w:rPr>
        <w:t xml:space="preserve"> skal sjølv arkivere (registrere) e-post i Fokus. Berre når </w:t>
      </w:r>
      <w:r>
        <w:rPr>
          <w:rFonts w:cstheme="minorHAnsi"/>
        </w:rPr>
        <w:t>saksbehandlar</w:t>
      </w:r>
      <w:r w:rsidR="0014161C" w:rsidRPr="00062762">
        <w:rPr>
          <w:rFonts w:cstheme="minorHAnsi"/>
        </w:rPr>
        <w:t xml:space="preserve"> er usikker på om e-posten er arkivverdig,</w:t>
      </w:r>
      <w:r w:rsidR="00946CA8">
        <w:rPr>
          <w:rFonts w:cstheme="minorHAnsi"/>
        </w:rPr>
        <w:t xml:space="preserve"> skal den</w:t>
      </w:r>
      <w:r w:rsidR="0014161C" w:rsidRPr="00062762">
        <w:rPr>
          <w:rFonts w:cstheme="minorHAnsi"/>
        </w:rPr>
        <w:t xml:space="preserve"> v</w:t>
      </w:r>
      <w:r w:rsidR="00AA2E09">
        <w:rPr>
          <w:rFonts w:cstheme="minorHAnsi"/>
        </w:rPr>
        <w:t>idaresendas</w:t>
      </w:r>
      <w:r w:rsidR="00946CA8">
        <w:rPr>
          <w:rFonts w:cstheme="minorHAnsi"/>
        </w:rPr>
        <w:t>t</w:t>
      </w:r>
      <w:r w:rsidR="00AA2E09">
        <w:rPr>
          <w:rFonts w:cstheme="minorHAnsi"/>
        </w:rPr>
        <w:t xml:space="preserve"> til arkivet</w:t>
      </w:r>
      <w:r w:rsidR="00F54301">
        <w:rPr>
          <w:rFonts w:cstheme="minorHAnsi"/>
        </w:rPr>
        <w:t xml:space="preserve"> (postmottaket)</w:t>
      </w:r>
      <w:r w:rsidR="0014161C" w:rsidRPr="00062762">
        <w:rPr>
          <w:rFonts w:cstheme="minorHAnsi"/>
        </w:rPr>
        <w:t xml:space="preserve"> for vurdering og eventuell arkivering. </w:t>
      </w:r>
    </w:p>
    <w:p w:rsidR="00AA2E09" w:rsidRDefault="00AA2E09" w:rsidP="00062762">
      <w:pPr>
        <w:rPr>
          <w:rFonts w:cstheme="minorHAnsi"/>
        </w:rPr>
      </w:pPr>
    </w:p>
    <w:p w:rsidR="0014161C" w:rsidRPr="00062762" w:rsidRDefault="0014161C" w:rsidP="00062762">
      <w:pPr>
        <w:rPr>
          <w:rFonts w:cstheme="minorHAnsi"/>
        </w:rPr>
      </w:pPr>
      <w:r w:rsidRPr="00062762">
        <w:rPr>
          <w:rFonts w:cstheme="minorHAnsi"/>
        </w:rPr>
        <w:t xml:space="preserve">E-post-førespurnader som </w:t>
      </w:r>
      <w:r w:rsidR="00946CA8">
        <w:rPr>
          <w:rFonts w:cstheme="minorHAnsi"/>
        </w:rPr>
        <w:t xml:space="preserve">blir </w:t>
      </w:r>
      <w:r w:rsidRPr="00062762">
        <w:rPr>
          <w:rFonts w:cstheme="minorHAnsi"/>
        </w:rPr>
        <w:t>arkiver</w:t>
      </w:r>
      <w:r w:rsidR="00946CA8">
        <w:rPr>
          <w:rFonts w:cstheme="minorHAnsi"/>
        </w:rPr>
        <w:t>te,</w:t>
      </w:r>
      <w:r w:rsidRPr="00062762">
        <w:rPr>
          <w:rFonts w:cstheme="minorHAnsi"/>
        </w:rPr>
        <w:t xml:space="preserve"> skal behandlas</w:t>
      </w:r>
      <w:r w:rsidR="00946CA8">
        <w:rPr>
          <w:rFonts w:cstheme="minorHAnsi"/>
        </w:rPr>
        <w:t>t</w:t>
      </w:r>
      <w:r w:rsidRPr="00062762">
        <w:rPr>
          <w:rFonts w:cstheme="minorHAnsi"/>
        </w:rPr>
        <w:t xml:space="preserve"> vidare som ordinær post.</w:t>
      </w:r>
    </w:p>
    <w:p w:rsidR="00AA2E09" w:rsidRDefault="00AA2E09" w:rsidP="00062762"/>
    <w:p w:rsidR="0014161C" w:rsidRPr="00062762" w:rsidRDefault="0014161C" w:rsidP="00062762">
      <w:pPr>
        <w:rPr>
          <w:rFonts w:cstheme="minorBidi"/>
        </w:rPr>
      </w:pPr>
      <w:r w:rsidRPr="00062762">
        <w:t xml:space="preserve">Det er same framgangsmåte for å arkivere e-post frå </w:t>
      </w:r>
      <w:r w:rsidRPr="00062762">
        <w:rPr>
          <w:b/>
        </w:rPr>
        <w:t>Innboks</w:t>
      </w:r>
      <w:r w:rsidRPr="00062762">
        <w:t xml:space="preserve"> (med tilhøyrande undermapper) som frå </w:t>
      </w:r>
      <w:r w:rsidRPr="00062762">
        <w:rPr>
          <w:b/>
        </w:rPr>
        <w:t>Sendte element</w:t>
      </w:r>
      <w:r w:rsidRPr="00062762">
        <w:t xml:space="preserve"> i Outlook. Ved import til Fokus vil inngåande e-post få dokumenttype I og sendte element få dokumenttype U. Dokumenttype kan endras</w:t>
      </w:r>
      <w:r w:rsidR="00946CA8">
        <w:t>t</w:t>
      </w:r>
      <w:r w:rsidRPr="00062762">
        <w:t xml:space="preserve"> til dokumenttype N eller X ved behov dersom e-post skal arkiveras</w:t>
      </w:r>
      <w:r w:rsidR="00946CA8">
        <w:t>t</w:t>
      </w:r>
      <w:r w:rsidRPr="00062762">
        <w:t xml:space="preserve"> som e</w:t>
      </w:r>
      <w:r w:rsidR="00946CA8">
        <w:t>i</w:t>
      </w:r>
      <w:r w:rsidRPr="00062762">
        <w:t>t internt notat.</w:t>
      </w:r>
    </w:p>
    <w:p w:rsidR="0014161C" w:rsidRPr="00062762" w:rsidRDefault="0014161C" w:rsidP="00062762">
      <w:r w:rsidRPr="00062762">
        <w:t>Innstillingar i dialogen for import av e-post skal vere som i figuren nedanfor. Fokus vil hugse dei val</w:t>
      </w:r>
      <w:r w:rsidR="00946CA8">
        <w:t>d</w:t>
      </w:r>
      <w:r w:rsidRPr="00062762">
        <w:t>e innstillingane.</w:t>
      </w:r>
    </w:p>
    <w:p w:rsidR="0014161C" w:rsidRPr="00062762" w:rsidRDefault="0014161C" w:rsidP="00062762"/>
    <w:p w:rsidR="0014161C" w:rsidRPr="00062762" w:rsidRDefault="00AA2E09" w:rsidP="00062762">
      <w:r>
        <w:rPr>
          <w:noProof/>
          <w:lang w:eastAsia="nn-NO"/>
        </w:rPr>
        <w:drawing>
          <wp:inline distT="0" distB="0" distL="0" distR="0" wp14:anchorId="2B94FF2A" wp14:editId="0E0DBAC3">
            <wp:extent cx="5467985" cy="2912745"/>
            <wp:effectExtent l="0" t="0" r="0" b="1905"/>
            <wp:docPr id="28" name="Bilde 1"/>
            <wp:cNvGraphicFramePr/>
            <a:graphic xmlns:a="http://schemas.openxmlformats.org/drawingml/2006/main">
              <a:graphicData uri="http://schemas.openxmlformats.org/drawingml/2006/picture">
                <pic:pic xmlns:pic="http://schemas.openxmlformats.org/drawingml/2006/picture">
                  <pic:nvPicPr>
                    <pic:cNvPr id="2" name="Bilde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67985" cy="2912745"/>
                    </a:xfrm>
                    <a:prstGeom prst="rect">
                      <a:avLst/>
                    </a:prstGeom>
                    <a:noFill/>
                    <a:ln w="9525">
                      <a:noFill/>
                      <a:miter lim="800000"/>
                      <a:headEnd/>
                      <a:tailEnd/>
                    </a:ln>
                  </pic:spPr>
                </pic:pic>
              </a:graphicData>
            </a:graphic>
          </wp:inline>
        </w:drawing>
      </w:r>
      <w:r w:rsidR="0014161C" w:rsidRPr="00062762">
        <w:rPr>
          <w:noProof/>
          <w:lang w:eastAsia="nn-NO"/>
        </w:rPr>
        <mc:AlternateContent>
          <mc:Choice Requires="wps">
            <w:drawing>
              <wp:anchor distT="0" distB="0" distL="114300" distR="114300" simplePos="0" relativeHeight="251682816" behindDoc="0" locked="0" layoutInCell="1" allowOverlap="1" wp14:anchorId="3FC28FC6" wp14:editId="26127CF7">
                <wp:simplePos x="0" y="0"/>
                <wp:positionH relativeFrom="column">
                  <wp:posOffset>3810</wp:posOffset>
                </wp:positionH>
                <wp:positionV relativeFrom="paragraph">
                  <wp:posOffset>1715770</wp:posOffset>
                </wp:positionV>
                <wp:extent cx="2466975" cy="1047750"/>
                <wp:effectExtent l="19050" t="19050" r="28575" b="19050"/>
                <wp:wrapNone/>
                <wp:docPr id="19" name="El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9" o:spid="_x0000_s1026" style="position:absolute;margin-left:.3pt;margin-top:135.1pt;width:194.2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" strokecolor="#0070c0" strokeweight="2.25pt">
                <v:fill opacity="0"/>
              </v:oval>
            </w:pict>
          </mc:Fallback>
        </mc:AlternateContent>
      </w:r>
    </w:p>
    <w:p w:rsidR="0014161C" w:rsidRPr="00062762" w:rsidRDefault="0014161C" w:rsidP="00062762">
      <w:pPr>
        <w:rPr>
          <w:rFonts w:cstheme="minorHAnsi"/>
          <w:b/>
        </w:rPr>
      </w:pPr>
    </w:p>
    <w:p w:rsidR="0014161C" w:rsidRPr="00062762" w:rsidRDefault="0014161C" w:rsidP="00062762">
      <w:pPr>
        <w:rPr>
          <w:rFonts w:cstheme="minorHAnsi"/>
          <w:b/>
        </w:rPr>
      </w:pPr>
    </w:p>
    <w:p w:rsidR="0014161C" w:rsidRPr="00062762" w:rsidRDefault="0014161C" w:rsidP="00062762">
      <w:pPr>
        <w:rPr>
          <w:rFonts w:cstheme="minorHAnsi"/>
          <w:b/>
        </w:rPr>
      </w:pPr>
      <w:r w:rsidRPr="00062762">
        <w:rPr>
          <w:rFonts w:cstheme="minorHAnsi"/>
          <w:b/>
        </w:rPr>
        <w:br w:type="page"/>
      </w:r>
    </w:p>
    <w:p w:rsidR="00CD5210" w:rsidRDefault="00CD5210" w:rsidP="00CD5210">
      <w:pPr>
        <w:rPr>
          <w:szCs w:val="24"/>
        </w:rPr>
      </w:pPr>
    </w:p>
    <w:tbl>
      <w:tblPr>
        <w:tblStyle w:val="Tabellrutenett"/>
        <w:tblW w:w="9889" w:type="dxa"/>
        <w:tblLook w:val="04A0" w:firstRow="1" w:lastRow="0" w:firstColumn="1" w:lastColumn="0" w:noHBand="0" w:noVBand="1"/>
      </w:tblPr>
      <w:tblGrid>
        <w:gridCol w:w="9889"/>
      </w:tblGrid>
      <w:tr w:rsidR="00CD5210"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CD5210" w:rsidRPr="009A3924" w:rsidRDefault="00CD5210" w:rsidP="007506BF">
            <w:pPr>
              <w:rPr>
                <w:b/>
                <w:szCs w:val="24"/>
                <w:lang w:val="nb-NO"/>
              </w:rPr>
            </w:pPr>
            <w:r w:rsidRPr="009A3924">
              <w:rPr>
                <w:b/>
                <w:szCs w:val="24"/>
                <w:lang w:val="nb-NO"/>
              </w:rPr>
              <w:t>Aktivitet</w:t>
            </w:r>
          </w:p>
        </w:tc>
      </w:tr>
      <w:tr w:rsidR="00CD5210"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CD5210" w:rsidRPr="009A3924" w:rsidRDefault="00CD5210" w:rsidP="007506BF">
            <w:pPr>
              <w:rPr>
                <w:szCs w:val="24"/>
              </w:rPr>
            </w:pPr>
            <w:r w:rsidRPr="00062762">
              <w:t xml:space="preserve">Arkivere e-post for å </w:t>
            </w:r>
            <w:r w:rsidR="00946CA8">
              <w:t>sikre attfinning av journalposta</w:t>
            </w:r>
            <w:r w:rsidRPr="00062762">
              <w:t>r og ivareta krav til dokumentasjon og offentlegheit.</w:t>
            </w:r>
          </w:p>
        </w:tc>
      </w:tr>
    </w:tbl>
    <w:p w:rsidR="00CD5210" w:rsidRPr="009A3924" w:rsidRDefault="00CD5210" w:rsidP="00CD5210">
      <w:pPr>
        <w:rPr>
          <w:szCs w:val="24"/>
        </w:rPr>
      </w:pPr>
    </w:p>
    <w:tbl>
      <w:tblPr>
        <w:tblStyle w:val="Tabellrutenett"/>
        <w:tblW w:w="0" w:type="auto"/>
        <w:tblLook w:val="04A0" w:firstRow="1" w:lastRow="0" w:firstColumn="1" w:lastColumn="0" w:noHBand="0" w:noVBand="1"/>
      </w:tblPr>
      <w:tblGrid>
        <w:gridCol w:w="2376"/>
        <w:gridCol w:w="2835"/>
      </w:tblGrid>
      <w:tr w:rsidR="00CD5210"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CD5210" w:rsidRPr="009A3924" w:rsidRDefault="00CD5210" w:rsidP="007506BF">
            <w:pPr>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CD5210" w:rsidRPr="009A3924" w:rsidRDefault="00CD5210" w:rsidP="007506BF">
            <w:pPr>
              <w:rPr>
                <w:b/>
                <w:szCs w:val="24"/>
                <w:lang w:val="nb-NO"/>
              </w:rPr>
            </w:pPr>
            <w:r w:rsidRPr="009A3924">
              <w:rPr>
                <w:b/>
                <w:szCs w:val="24"/>
                <w:lang w:val="nb-NO"/>
              </w:rPr>
              <w:t>Tidspunkt</w:t>
            </w:r>
          </w:p>
        </w:tc>
      </w:tr>
      <w:tr w:rsidR="00CD5210"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CD5210" w:rsidRPr="009A3924" w:rsidRDefault="00EA49E8" w:rsidP="007506BF">
            <w:pPr>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CD5210" w:rsidRPr="009A3924" w:rsidRDefault="00CD5210" w:rsidP="007506BF">
            <w:pPr>
              <w:rPr>
                <w:szCs w:val="24"/>
                <w:lang w:val="nb-NO"/>
              </w:rPr>
            </w:pPr>
            <w:r>
              <w:rPr>
                <w:szCs w:val="24"/>
                <w:lang w:val="nb-NO"/>
              </w:rPr>
              <w:t>Ved behov</w:t>
            </w:r>
          </w:p>
        </w:tc>
      </w:tr>
    </w:tbl>
    <w:p w:rsidR="0014161C" w:rsidRPr="00062762" w:rsidRDefault="0014161C" w:rsidP="00CD5210">
      <w:pPr>
        <w:rPr>
          <w:szCs w:val="22"/>
        </w:rPr>
      </w:pPr>
    </w:p>
    <w:p w:rsidR="0014161C" w:rsidRPr="00CD5210" w:rsidRDefault="0014161C" w:rsidP="00AA2E09">
      <w:pPr>
        <w:rPr>
          <w:b/>
        </w:rPr>
      </w:pPr>
      <w:bookmarkStart w:id="119" w:name="_Utgående_brev_sendt_som_e-post"/>
      <w:bookmarkStart w:id="120" w:name="_Toc97479442"/>
      <w:bookmarkEnd w:id="119"/>
      <w:r w:rsidRPr="00CD5210">
        <w:rPr>
          <w:b/>
        </w:rPr>
        <w:t>Rutinebeskriving og ansvarleg utførande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8647"/>
        <w:gridCol w:w="850"/>
      </w:tblGrid>
      <w:tr w:rsidR="0014161C" w:rsidRPr="00062762" w:rsidTr="00CD5210">
        <w:tc>
          <w:tcPr>
            <w:tcW w:w="354" w:type="dxa"/>
            <w:tcBorders>
              <w:top w:val="single" w:sz="4" w:space="0" w:color="auto"/>
              <w:left w:val="single" w:sz="4" w:space="0" w:color="auto"/>
              <w:bottom w:val="single" w:sz="4" w:space="0" w:color="auto"/>
              <w:right w:val="single" w:sz="4" w:space="0" w:color="auto"/>
            </w:tcBorders>
          </w:tcPr>
          <w:p w:rsidR="0014161C" w:rsidRPr="00062762" w:rsidRDefault="00CD5210" w:rsidP="00AA2E09">
            <w:pPr>
              <w:rPr>
                <w:sz w:val="22"/>
                <w:szCs w:val="22"/>
              </w:rPr>
            </w:pPr>
            <w:r>
              <w:rPr>
                <w:sz w:val="22"/>
                <w:szCs w:val="22"/>
              </w:rPr>
              <w:t>1.</w:t>
            </w:r>
          </w:p>
        </w:tc>
        <w:tc>
          <w:tcPr>
            <w:tcW w:w="8647" w:type="dxa"/>
            <w:tcBorders>
              <w:top w:val="single" w:sz="4" w:space="0" w:color="auto"/>
              <w:left w:val="single" w:sz="4" w:space="0" w:color="auto"/>
              <w:bottom w:val="single" w:sz="4" w:space="0" w:color="auto"/>
              <w:right w:val="single" w:sz="4" w:space="0" w:color="auto"/>
            </w:tcBorders>
            <w:hideMark/>
          </w:tcPr>
          <w:p w:rsidR="0014161C" w:rsidRPr="00062762" w:rsidRDefault="00946CA8" w:rsidP="00AA2E09">
            <w:pPr>
              <w:rPr>
                <w:sz w:val="22"/>
                <w:szCs w:val="22"/>
              </w:rPr>
            </w:pPr>
            <w:r>
              <w:t>I Outlook markerer ei</w:t>
            </w:r>
            <w:r w:rsidR="0014161C" w:rsidRPr="00062762">
              <w:t>n e-post som skal arkiveras</w:t>
            </w:r>
            <w:r>
              <w:t>t</w:t>
            </w:r>
            <w:r w:rsidR="0014161C" w:rsidRPr="00062762">
              <w:t>. Dersom fleire e-postar skal arkiveras</w:t>
            </w:r>
            <w:r>
              <w:t>t</w:t>
            </w:r>
            <w:r w:rsidR="0014161C" w:rsidRPr="00062762">
              <w:t xml:space="preserve"> i same sak</w:t>
            </w:r>
            <w:r>
              <w:t>,</w:t>
            </w:r>
            <w:r w:rsidR="0014161C" w:rsidRPr="00062762">
              <w:t xml:space="preserve"> kan desse markeras</w:t>
            </w:r>
            <w:r>
              <w:t>t</w:t>
            </w:r>
            <w:r w:rsidR="0014161C" w:rsidRPr="00062762">
              <w:t xml:space="preserve"> saman for arkivering i same operasjon.</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354" w:type="dxa"/>
            <w:tcBorders>
              <w:top w:val="single" w:sz="4" w:space="0" w:color="auto"/>
              <w:left w:val="single" w:sz="4" w:space="0" w:color="auto"/>
              <w:bottom w:val="single" w:sz="4" w:space="0" w:color="auto"/>
              <w:right w:val="single" w:sz="4" w:space="0" w:color="auto"/>
            </w:tcBorders>
          </w:tcPr>
          <w:p w:rsidR="0014161C" w:rsidRPr="00062762" w:rsidRDefault="00CD5210" w:rsidP="00AA2E09">
            <w:pPr>
              <w:rPr>
                <w:sz w:val="22"/>
                <w:szCs w:val="22"/>
              </w:rPr>
            </w:pPr>
            <w:r>
              <w:rPr>
                <w:sz w:val="22"/>
                <w:szCs w:val="22"/>
              </w:rPr>
              <w:t>2.</w:t>
            </w:r>
          </w:p>
        </w:tc>
        <w:tc>
          <w:tcPr>
            <w:tcW w:w="8647" w:type="dxa"/>
            <w:tcBorders>
              <w:top w:val="single" w:sz="4" w:space="0" w:color="auto"/>
              <w:left w:val="single" w:sz="4" w:space="0" w:color="auto"/>
              <w:bottom w:val="single" w:sz="4" w:space="0" w:color="auto"/>
              <w:right w:val="single" w:sz="4" w:space="0" w:color="auto"/>
            </w:tcBorders>
            <w:hideMark/>
          </w:tcPr>
          <w:p w:rsidR="0014161C" w:rsidRDefault="0014161C" w:rsidP="00AA2E09">
            <w:r w:rsidRPr="00062762">
              <w:t>Arkiver e-post ved å høgreklikke på elementet og vel</w:t>
            </w:r>
            <w:r w:rsidR="00946CA8">
              <w:t>je</w:t>
            </w:r>
            <w:r w:rsidRPr="00062762">
              <w:t xml:space="preserve"> eitt av følgjande val:</w:t>
            </w:r>
          </w:p>
          <w:p w:rsidR="00CD5210" w:rsidRPr="00062762" w:rsidRDefault="00CD5210" w:rsidP="00AA2E09">
            <w:pPr>
              <w:rPr>
                <w:rFonts w:cstheme="minorBidi"/>
              </w:rPr>
            </w:pPr>
          </w:p>
          <w:p w:rsidR="0014161C" w:rsidRPr="00062762" w:rsidRDefault="0014161C" w:rsidP="00C62C2B">
            <w:pPr>
              <w:pStyle w:val="Listeavsnitt"/>
              <w:numPr>
                <w:ilvl w:val="0"/>
                <w:numId w:val="10"/>
              </w:numPr>
            </w:pPr>
            <w:r w:rsidRPr="00062762">
              <w:t xml:space="preserve">Søk etter sak </w:t>
            </w:r>
            <w:r w:rsidRPr="00062762">
              <w:rPr>
                <w:sz w:val="18"/>
              </w:rPr>
              <w:sym w:font="Wingdings" w:char="F0E8"/>
            </w:r>
            <w:r w:rsidR="00946CA8">
              <w:t xml:space="preserve"> søk fra</w:t>
            </w:r>
            <w:r w:rsidRPr="00062762">
              <w:t>m eksisterande sak for å arkivere i denne</w:t>
            </w:r>
          </w:p>
          <w:p w:rsidR="0014161C" w:rsidRPr="00062762" w:rsidRDefault="0014161C" w:rsidP="00C62C2B">
            <w:pPr>
              <w:pStyle w:val="Listeavsnitt"/>
              <w:numPr>
                <w:ilvl w:val="0"/>
                <w:numId w:val="10"/>
              </w:numPr>
            </w:pPr>
            <w:r w:rsidRPr="00062762">
              <w:t xml:space="preserve">Ny saksmappe </w:t>
            </w:r>
            <w:r w:rsidRPr="00062762">
              <w:rPr>
                <w:sz w:val="18"/>
              </w:rPr>
              <w:sym w:font="Wingdings" w:char="F0E8"/>
            </w:r>
            <w:r w:rsidRPr="00062762">
              <w:t xml:space="preserve"> opprett ny sak ved å arkivere</w:t>
            </w:r>
          </w:p>
          <w:p w:rsidR="0014161C" w:rsidRDefault="0014161C" w:rsidP="00C62C2B">
            <w:pPr>
              <w:pStyle w:val="Listeavsnitt"/>
              <w:numPr>
                <w:ilvl w:val="0"/>
                <w:numId w:val="10"/>
              </w:numPr>
            </w:pPr>
            <w:r w:rsidRPr="00062762">
              <w:t xml:space="preserve">Siste saksmappe </w:t>
            </w:r>
            <w:r w:rsidRPr="00062762">
              <w:rPr>
                <w:sz w:val="18"/>
              </w:rPr>
              <w:sym w:font="Wingdings" w:char="F0E8"/>
            </w:r>
            <w:r w:rsidR="00946CA8">
              <w:t xml:space="preserve"> arkiver i ei</w:t>
            </w:r>
            <w:r w:rsidRPr="00062762">
              <w:t xml:space="preserve"> av dei sist nytta sakane</w:t>
            </w:r>
          </w:p>
          <w:p w:rsidR="00CD5210" w:rsidRPr="00062762" w:rsidRDefault="00CD5210" w:rsidP="00AA2E09"/>
          <w:p w:rsidR="0014161C" w:rsidRPr="00062762" w:rsidRDefault="0014161C" w:rsidP="00685725">
            <w:pPr>
              <w:rPr>
                <w:sz w:val="22"/>
                <w:szCs w:val="22"/>
              </w:rPr>
            </w:pPr>
            <w:r w:rsidRPr="00062762">
              <w:t xml:space="preserve">E-post kan </w:t>
            </w:r>
            <w:r w:rsidR="00001D01">
              <w:t>og</w:t>
            </w:r>
            <w:r w:rsidRPr="00062762">
              <w:t xml:space="preserve"> importeras</w:t>
            </w:r>
            <w:r w:rsidR="00946CA8">
              <w:t>t</w:t>
            </w:r>
            <w:r w:rsidRPr="00062762">
              <w:t xml:space="preserve"> ved å dra og sleppe e-posten i ei sak som ligg</w:t>
            </w:r>
            <w:r w:rsidR="00946CA8">
              <w:t xml:space="preserve"> i ei</w:t>
            </w:r>
            <w:r w:rsidR="00685725">
              <w:t xml:space="preserve"> korg på</w:t>
            </w:r>
            <w:r w:rsidRPr="00062762">
              <w:t xml:space="preserve"> arbeidsbordet (for eksempel </w:t>
            </w:r>
            <w:r w:rsidRPr="00CD5210">
              <w:rPr>
                <w:rStyle w:val="Utheving"/>
              </w:rPr>
              <w:t>Mine saker</w:t>
            </w:r>
            <w:r w:rsidRPr="00062762">
              <w:t xml:space="preserve">, </w:t>
            </w:r>
            <w:r w:rsidRPr="00CD5210">
              <w:rPr>
                <w:rStyle w:val="Utheving"/>
              </w:rPr>
              <w:t>Mine favoritter</w:t>
            </w:r>
            <w:r w:rsidRPr="00062762">
              <w: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354" w:type="dxa"/>
            <w:tcBorders>
              <w:top w:val="single" w:sz="4" w:space="0" w:color="auto"/>
              <w:left w:val="single" w:sz="4" w:space="0" w:color="auto"/>
              <w:bottom w:val="single" w:sz="4" w:space="0" w:color="auto"/>
              <w:right w:val="single" w:sz="4" w:space="0" w:color="auto"/>
            </w:tcBorders>
          </w:tcPr>
          <w:p w:rsidR="0014161C" w:rsidRPr="00062762" w:rsidRDefault="00CD5210" w:rsidP="00AA2E09">
            <w:pPr>
              <w:rPr>
                <w:sz w:val="22"/>
                <w:szCs w:val="22"/>
              </w:rPr>
            </w:pPr>
            <w:r>
              <w:rPr>
                <w:sz w:val="22"/>
                <w:szCs w:val="22"/>
              </w:rPr>
              <w:t>3.</w:t>
            </w:r>
          </w:p>
        </w:tc>
        <w:tc>
          <w:tcPr>
            <w:tcW w:w="8647" w:type="dxa"/>
            <w:tcBorders>
              <w:top w:val="single" w:sz="4" w:space="0" w:color="auto"/>
              <w:left w:val="single" w:sz="4" w:space="0" w:color="auto"/>
              <w:bottom w:val="single" w:sz="4" w:space="0" w:color="auto"/>
              <w:right w:val="single" w:sz="4" w:space="0" w:color="auto"/>
            </w:tcBorders>
          </w:tcPr>
          <w:p w:rsidR="0014161C" w:rsidRDefault="0014161C" w:rsidP="00AA2E09">
            <w:r w:rsidRPr="00062762">
              <w:t>Etter arkivering skal følgjande</w:t>
            </w:r>
            <w:r w:rsidR="00685725">
              <w:t xml:space="preserve"> punkt</w:t>
            </w:r>
            <w:r w:rsidRPr="00062762">
              <w:t xml:space="preserve"> kontrolleras</w:t>
            </w:r>
            <w:r w:rsidR="00685725">
              <w:t>t</w:t>
            </w:r>
            <w:r w:rsidRPr="00062762">
              <w:t xml:space="preserve"> i registreringsbiletet for den </w:t>
            </w:r>
            <w:r w:rsidR="00685725">
              <w:t xml:space="preserve"> </w:t>
            </w:r>
            <w:r w:rsidRPr="00062762">
              <w:t>arkiverte e-posten:</w:t>
            </w:r>
          </w:p>
          <w:p w:rsidR="00CD5210" w:rsidRPr="00062762" w:rsidRDefault="00CD5210" w:rsidP="00AA2E09">
            <w:pPr>
              <w:rPr>
                <w:rFonts w:cstheme="minorBidi"/>
              </w:rPr>
            </w:pPr>
          </w:p>
          <w:p w:rsidR="0014161C" w:rsidRPr="00062762" w:rsidRDefault="0014161C" w:rsidP="00C62C2B">
            <w:pPr>
              <w:pStyle w:val="Listeavsnitt"/>
              <w:numPr>
                <w:ilvl w:val="0"/>
                <w:numId w:val="11"/>
              </w:numPr>
            </w:pPr>
            <w:r w:rsidRPr="00062762">
              <w:t>Tittel - er den meiningsberande, ryddig?</w:t>
            </w:r>
          </w:p>
          <w:p w:rsidR="0014161C" w:rsidRPr="00062762" w:rsidRDefault="0014161C" w:rsidP="00C62C2B">
            <w:pPr>
              <w:pStyle w:val="Listeavsnitt"/>
              <w:numPr>
                <w:ilvl w:val="0"/>
                <w:numId w:val="11"/>
              </w:numPr>
            </w:pPr>
            <w:r w:rsidRPr="00062762">
              <w:t>Forfallsdato</w:t>
            </w:r>
            <w:r w:rsidR="00685725">
              <w:t xml:space="preserve"> må</w:t>
            </w:r>
            <w:r w:rsidRPr="00062762">
              <w:t xml:space="preserve"> endras</w:t>
            </w:r>
            <w:r w:rsidR="009F5D8B">
              <w:t>t</w:t>
            </w:r>
            <w:r w:rsidRPr="00062762">
              <w:t xml:space="preserve"> </w:t>
            </w:r>
            <w:r w:rsidR="00685725">
              <w:t>etter kva som er gitt</w:t>
            </w:r>
            <w:r w:rsidRPr="00062762">
              <w:t xml:space="preserve"> i teksten.</w:t>
            </w:r>
          </w:p>
          <w:p w:rsidR="0014161C" w:rsidRPr="00062762" w:rsidRDefault="0014161C" w:rsidP="00C62C2B">
            <w:pPr>
              <w:pStyle w:val="Listeavsnitt"/>
              <w:numPr>
                <w:ilvl w:val="0"/>
                <w:numId w:val="11"/>
              </w:numPr>
            </w:pPr>
            <w:r w:rsidRPr="00062762">
              <w:t xml:space="preserve">Avsendars namn, adresse og referanse. </w:t>
            </w:r>
          </w:p>
          <w:p w:rsidR="0014161C" w:rsidRPr="00CD5210" w:rsidRDefault="0014161C" w:rsidP="00C62C2B">
            <w:pPr>
              <w:pStyle w:val="Listeavsnitt"/>
              <w:numPr>
                <w:ilvl w:val="0"/>
                <w:numId w:val="11"/>
              </w:numPr>
              <w:rPr>
                <w:rFonts w:cs="Arial"/>
              </w:rPr>
            </w:pPr>
            <w:r w:rsidRPr="00062762">
              <w:t>(</w:t>
            </w:r>
            <w:r w:rsidRPr="00CD5210">
              <w:rPr>
                <w:rFonts w:cs="Arial"/>
              </w:rPr>
              <w:t>Ver spesielt merksam på at e-post som har blitt vidaresendt</w:t>
            </w:r>
            <w:r w:rsidR="009F5D8B">
              <w:rPr>
                <w:rFonts w:cs="Arial"/>
              </w:rPr>
              <w:t>,</w:t>
            </w:r>
            <w:r w:rsidRPr="00CD5210">
              <w:rPr>
                <w:rFonts w:cs="Arial"/>
              </w:rPr>
              <w:t xml:space="preserve"> vil arkiveras</w:t>
            </w:r>
            <w:r w:rsidR="009F5D8B">
              <w:rPr>
                <w:rFonts w:cs="Arial"/>
              </w:rPr>
              <w:t>t</w:t>
            </w:r>
            <w:r w:rsidRPr="00CD5210">
              <w:rPr>
                <w:rFonts w:cs="Arial"/>
              </w:rPr>
              <w:t xml:space="preserve"> med siste avsendar av e-posten som registrert avsendar. I mange tilfelle må dette korrigeras</w:t>
            </w:r>
            <w:r w:rsidR="009F5D8B">
              <w:rPr>
                <w:rFonts w:cs="Arial"/>
              </w:rPr>
              <w:t>t</w:t>
            </w:r>
            <w:r w:rsidRPr="00CD5210">
              <w:rPr>
                <w:rFonts w:cs="Arial"/>
              </w:rPr>
              <w:t xml:space="preserve"> til opphavleg avsendar.)</w:t>
            </w:r>
          </w:p>
          <w:p w:rsidR="0014161C" w:rsidRPr="00CD5210" w:rsidRDefault="0014161C" w:rsidP="00C62C2B">
            <w:pPr>
              <w:pStyle w:val="Listeavsnitt"/>
              <w:numPr>
                <w:ilvl w:val="0"/>
                <w:numId w:val="11"/>
              </w:numPr>
              <w:rPr>
                <w:rFonts w:cstheme="minorBidi"/>
              </w:rPr>
            </w:pPr>
            <w:r w:rsidRPr="00062762">
              <w:t>Vurder eventuell skjerming.</w:t>
            </w:r>
          </w:p>
          <w:p w:rsidR="0014161C" w:rsidRPr="00062762" w:rsidRDefault="0014161C" w:rsidP="00AA2E09"/>
          <w:p w:rsidR="0014161C" w:rsidRPr="00062762" w:rsidRDefault="0014161C" w:rsidP="00AA2E09">
            <w:r w:rsidRPr="00062762">
              <w:t>OBS!</w:t>
            </w:r>
          </w:p>
          <w:p w:rsidR="0014161C" w:rsidRPr="00062762" w:rsidRDefault="0014161C" w:rsidP="00AA2E09">
            <w:r w:rsidRPr="009F5D8B">
              <w:t xml:space="preserve">Klikk alltid på </w:t>
            </w:r>
            <w:r w:rsidRPr="009F5D8B">
              <w:rPr>
                <w:i/>
              </w:rPr>
              <w:t>Ferdig</w:t>
            </w:r>
            <w:r w:rsidRPr="009F5D8B">
              <w:t xml:space="preserve">-knappen når </w:t>
            </w:r>
            <w:r w:rsidR="009F5D8B" w:rsidRPr="009F5D8B">
              <w:t>du har kontrollert registreringa</w:t>
            </w:r>
            <w:r w:rsidRPr="009F5D8B">
              <w:t xml:space="preserve"> av e</w:t>
            </w:r>
            <w:r w:rsidR="009F5D8B">
              <w:t>in send</w:t>
            </w:r>
            <w:r w:rsidRPr="009F5D8B">
              <w:t xml:space="preserve"> e-post. </w:t>
            </w:r>
            <w:r w:rsidRPr="00062762">
              <w:t>Viss ikkje v</w:t>
            </w:r>
            <w:r w:rsidR="009F5D8B">
              <w:t>il denne feilaktig hamne i korga</w:t>
            </w:r>
            <w:r w:rsidRPr="00062762">
              <w:t xml:space="preserve"> </w:t>
            </w:r>
            <w:r w:rsidRPr="00CD5210">
              <w:rPr>
                <w:rStyle w:val="Utheving"/>
              </w:rPr>
              <w:t>Under arbeid</w:t>
            </w:r>
            <w:r w:rsidRPr="00062762">
              <w:t>.</w:t>
            </w:r>
          </w:p>
          <w:p w:rsidR="0014161C" w:rsidRPr="00062762" w:rsidRDefault="0014161C" w:rsidP="00AA2E09"/>
          <w:p w:rsidR="0014161C" w:rsidRPr="00062762" w:rsidRDefault="0014161C" w:rsidP="00AA2E09">
            <w:pPr>
              <w:rPr>
                <w:sz w:val="22"/>
                <w:szCs w:val="22"/>
              </w:rPr>
            </w:pPr>
            <w:r w:rsidRPr="00062762">
              <w:t>Stadfest eventuelle endringar ved å klikke på Lagre.</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354" w:type="dxa"/>
            <w:tcBorders>
              <w:top w:val="single" w:sz="4" w:space="0" w:color="auto"/>
              <w:left w:val="single" w:sz="4" w:space="0" w:color="auto"/>
              <w:bottom w:val="single" w:sz="4" w:space="0" w:color="auto"/>
              <w:right w:val="single" w:sz="4" w:space="0" w:color="auto"/>
            </w:tcBorders>
          </w:tcPr>
          <w:p w:rsidR="0014161C" w:rsidRPr="00062762" w:rsidRDefault="00CD5210" w:rsidP="00AA2E09">
            <w:pPr>
              <w:rPr>
                <w:sz w:val="22"/>
                <w:szCs w:val="22"/>
              </w:rPr>
            </w:pPr>
            <w:r>
              <w:rPr>
                <w:sz w:val="22"/>
                <w:szCs w:val="22"/>
              </w:rPr>
              <w:t>4.</w:t>
            </w:r>
          </w:p>
        </w:tc>
        <w:tc>
          <w:tcPr>
            <w:tcW w:w="8647" w:type="dxa"/>
            <w:tcBorders>
              <w:top w:val="single" w:sz="4" w:space="0" w:color="auto"/>
              <w:left w:val="single" w:sz="4" w:space="0" w:color="auto"/>
              <w:bottom w:val="single" w:sz="4" w:space="0" w:color="auto"/>
              <w:right w:val="single" w:sz="4" w:space="0" w:color="auto"/>
            </w:tcBorders>
            <w:hideMark/>
          </w:tcPr>
          <w:p w:rsidR="0014161C" w:rsidRPr="00062762" w:rsidRDefault="0014161C" w:rsidP="009F5D8B">
            <w:pPr>
              <w:rPr>
                <w:sz w:val="22"/>
                <w:szCs w:val="22"/>
              </w:rPr>
            </w:pPr>
            <w:r w:rsidRPr="00062762">
              <w:t xml:space="preserve">Inngåande e-post blir tilgjengelig for vidare oppfølging i </w:t>
            </w:r>
            <w:r w:rsidR="009F5D8B">
              <w:t>korga</w:t>
            </w:r>
            <w:r w:rsidRPr="00062762">
              <w:t xml:space="preserve"> </w:t>
            </w:r>
            <w:r w:rsidR="00CD5210" w:rsidRPr="00CD5210">
              <w:rPr>
                <w:rStyle w:val="Utheving"/>
              </w:rPr>
              <w:t>Til behandling</w:t>
            </w:r>
            <w:r w:rsidR="009345CD">
              <w:rPr>
                <w:color w:val="943634" w:themeColor="accent2" w:themeShade="BF"/>
              </w:rPr>
              <w:t xml:space="preserve"> </w:t>
            </w:r>
            <w:r w:rsidR="009F5D8B">
              <w:t>og følgjast</w:t>
            </w:r>
            <w:r w:rsidRPr="00062762">
              <w:t xml:space="preserve"> opp </w:t>
            </w:r>
            <w:r w:rsidR="009F5D8B">
              <w:t>som andre inngåande journalposta</w:t>
            </w:r>
            <w:r w:rsidRPr="00062762">
              <w:t>r.</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bl>
    <w:p w:rsidR="00CD5210" w:rsidRDefault="00CD5210" w:rsidP="00AA2E09">
      <w:bookmarkStart w:id="121" w:name="_Toc277699867"/>
      <w:bookmarkStart w:id="122" w:name="_Toc419814279"/>
      <w:bookmarkEnd w:id="109"/>
      <w:bookmarkEnd w:id="110"/>
      <w:bookmarkEnd w:id="120"/>
    </w:p>
    <w:p w:rsidR="002C7D3F" w:rsidRDefault="002C7D3F">
      <w:pPr>
        <w:rPr>
          <w:b/>
          <w:color w:val="00B0F0"/>
        </w:rPr>
      </w:pPr>
      <w:r>
        <w:br w:type="page"/>
      </w:r>
    </w:p>
    <w:p w:rsidR="002C7D3F" w:rsidRDefault="002C7D3F" w:rsidP="00CD5210">
      <w:pPr>
        <w:pStyle w:val="Overskrift6"/>
      </w:pPr>
    </w:p>
    <w:p w:rsidR="0014161C" w:rsidRPr="00062762" w:rsidRDefault="0014161C" w:rsidP="002C7D3F">
      <w:pPr>
        <w:pStyle w:val="Overskrift6"/>
        <w:widowControl w:val="0"/>
        <w:rPr>
          <w:rFonts w:asciiTheme="majorHAnsi" w:hAnsiTheme="majorHAnsi" w:cstheme="majorBidi"/>
          <w:sz w:val="26"/>
          <w:szCs w:val="26"/>
        </w:rPr>
      </w:pPr>
      <w:bookmarkStart w:id="123" w:name="_Toc439682266"/>
      <w:r w:rsidRPr="00062762">
        <w:t>Opprette</w:t>
      </w:r>
      <w:bookmarkEnd w:id="121"/>
      <w:r w:rsidRPr="00062762">
        <w:t xml:space="preserve"> og skrive brev</w:t>
      </w:r>
      <w:bookmarkEnd w:id="122"/>
      <w:bookmarkEnd w:id="123"/>
    </w:p>
    <w:p w:rsidR="0014161C" w:rsidRPr="00062762" w:rsidRDefault="0014161C" w:rsidP="002C7D3F">
      <w:pPr>
        <w:keepNext/>
        <w:widowControl w:val="0"/>
      </w:pPr>
      <w:r w:rsidRPr="00062762">
        <w:t>Rutinen skal sikre arkivering, journalføring og att</w:t>
      </w:r>
      <w:r w:rsidR="009F5D8B">
        <w:t>finning av utgåande journalposta</w:t>
      </w:r>
      <w:r w:rsidRPr="00062762">
        <w:t>r, samt sikre krava til offentlegheit.</w:t>
      </w:r>
    </w:p>
    <w:p w:rsidR="00CD5210" w:rsidRDefault="00CD5210" w:rsidP="002C7D3F">
      <w:pPr>
        <w:keepNext/>
        <w:widowControl w:val="0"/>
        <w:rPr>
          <w:szCs w:val="24"/>
        </w:rPr>
      </w:pPr>
    </w:p>
    <w:tbl>
      <w:tblPr>
        <w:tblStyle w:val="Tabellrutenett"/>
        <w:tblW w:w="9889" w:type="dxa"/>
        <w:tblLook w:val="04A0" w:firstRow="1" w:lastRow="0" w:firstColumn="1" w:lastColumn="0" w:noHBand="0" w:noVBand="1"/>
      </w:tblPr>
      <w:tblGrid>
        <w:gridCol w:w="9889"/>
      </w:tblGrid>
      <w:tr w:rsidR="00CD5210"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CD5210" w:rsidRPr="009A3924" w:rsidRDefault="00CD5210" w:rsidP="002C7D3F">
            <w:pPr>
              <w:keepNext/>
              <w:widowControl w:val="0"/>
              <w:rPr>
                <w:b/>
                <w:szCs w:val="24"/>
                <w:lang w:val="nb-NO"/>
              </w:rPr>
            </w:pPr>
            <w:r w:rsidRPr="009A3924">
              <w:rPr>
                <w:b/>
                <w:szCs w:val="24"/>
                <w:lang w:val="nb-NO"/>
              </w:rPr>
              <w:t>Aktivitet</w:t>
            </w:r>
          </w:p>
        </w:tc>
      </w:tr>
      <w:tr w:rsidR="00CD5210"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CD5210" w:rsidRPr="009A3924" w:rsidRDefault="00CD5210" w:rsidP="009F5D8B">
            <w:pPr>
              <w:keepNext/>
              <w:widowControl w:val="0"/>
              <w:rPr>
                <w:szCs w:val="24"/>
              </w:rPr>
            </w:pPr>
            <w:r w:rsidRPr="00062762">
              <w:t>Opprette b</w:t>
            </w:r>
            <w:r w:rsidR="009F5D8B">
              <w:t>rev til ekstern mottakar der</w:t>
            </w:r>
            <w:r w:rsidRPr="00062762">
              <w:t xml:space="preserve"> det er </w:t>
            </w:r>
            <w:r w:rsidR="00EA49E8">
              <w:t>saksbehandlar</w:t>
            </w:r>
            <w:r w:rsidRPr="00062762">
              <w:t xml:space="preserve"> sjølv som start</w:t>
            </w:r>
            <w:r w:rsidR="009F5D8B">
              <w:t>a</w:t>
            </w:r>
            <w:r w:rsidRPr="00062762">
              <w:t>r korrespondansen</w:t>
            </w:r>
          </w:p>
        </w:tc>
      </w:tr>
    </w:tbl>
    <w:p w:rsidR="00CD5210" w:rsidRPr="009A3924" w:rsidRDefault="00CD5210" w:rsidP="002C7D3F">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CD5210"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CD5210" w:rsidRPr="009A3924" w:rsidRDefault="00CD5210" w:rsidP="002C7D3F">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CD5210" w:rsidRPr="009A3924" w:rsidRDefault="00CD5210" w:rsidP="002C7D3F">
            <w:pPr>
              <w:keepNext/>
              <w:widowControl w:val="0"/>
              <w:rPr>
                <w:b/>
                <w:szCs w:val="24"/>
                <w:lang w:val="nb-NO"/>
              </w:rPr>
            </w:pPr>
            <w:r w:rsidRPr="009A3924">
              <w:rPr>
                <w:b/>
                <w:szCs w:val="24"/>
                <w:lang w:val="nb-NO"/>
              </w:rPr>
              <w:t>Tidspunkt</w:t>
            </w:r>
          </w:p>
        </w:tc>
      </w:tr>
      <w:tr w:rsidR="00CD5210"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CD5210" w:rsidRPr="009A3924" w:rsidRDefault="00EA49E8" w:rsidP="002C7D3F">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CD5210" w:rsidRPr="009A3924" w:rsidRDefault="00CD5210" w:rsidP="002C7D3F">
            <w:pPr>
              <w:keepNext/>
              <w:widowControl w:val="0"/>
              <w:rPr>
                <w:szCs w:val="24"/>
                <w:lang w:val="nb-NO"/>
              </w:rPr>
            </w:pPr>
            <w:r>
              <w:rPr>
                <w:szCs w:val="24"/>
                <w:lang w:val="nb-NO"/>
              </w:rPr>
              <w:t>Ved behov</w:t>
            </w:r>
          </w:p>
        </w:tc>
      </w:tr>
    </w:tbl>
    <w:p w:rsidR="00CD5210" w:rsidRPr="00062762" w:rsidRDefault="00CD5210" w:rsidP="002C7D3F">
      <w:pPr>
        <w:keepNext/>
        <w:widowControl w:val="0"/>
      </w:pPr>
    </w:p>
    <w:p w:rsidR="0014161C" w:rsidRPr="00062762" w:rsidRDefault="0014161C" w:rsidP="002C7D3F">
      <w:pPr>
        <w:keepNext/>
        <w:widowControl w:val="0"/>
        <w:rPr>
          <w:szCs w:val="22"/>
        </w:rPr>
      </w:pPr>
    </w:p>
    <w:p w:rsidR="0014161C" w:rsidRPr="00CD5210" w:rsidRDefault="0014161C" w:rsidP="002C7D3F">
      <w:pPr>
        <w:keepNext/>
        <w:widowControl w:val="0"/>
        <w:rPr>
          <w:b/>
        </w:rPr>
      </w:pPr>
      <w:bookmarkStart w:id="124" w:name="_Utgående_brev_i_eksisterende_sak"/>
      <w:bookmarkStart w:id="125" w:name="_Toc97479437"/>
      <w:bookmarkEnd w:id="124"/>
      <w:r w:rsidRPr="00CD5210">
        <w:rPr>
          <w:b/>
        </w:rPr>
        <w:t>Rutinebeskriving og ansvarleg</w:t>
      </w:r>
      <w:r w:rsidR="009F5D8B">
        <w:rPr>
          <w:b/>
        </w:rPr>
        <w:t xml:space="preserve"> for utføringa</w:t>
      </w:r>
    </w:p>
    <w:tbl>
      <w:tblPr>
        <w:tblpPr w:leftFromText="141" w:rightFromText="141" w:bottomFromText="80"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8647"/>
        <w:gridCol w:w="850"/>
      </w:tblGrid>
      <w:tr w:rsidR="0014161C" w:rsidRPr="00062762" w:rsidTr="002C7D3F">
        <w:tc>
          <w:tcPr>
            <w:tcW w:w="354" w:type="dxa"/>
            <w:tcBorders>
              <w:top w:val="single" w:sz="4" w:space="0" w:color="auto"/>
              <w:left w:val="single" w:sz="4" w:space="0" w:color="auto"/>
              <w:bottom w:val="single" w:sz="4" w:space="0" w:color="auto"/>
              <w:right w:val="single" w:sz="4" w:space="0" w:color="auto"/>
            </w:tcBorders>
          </w:tcPr>
          <w:p w:rsidR="0014161C" w:rsidRPr="002C7D3F" w:rsidRDefault="002C7D3F" w:rsidP="002C7D3F">
            <w:pPr>
              <w:keepNext/>
              <w:widowControl w:val="0"/>
              <w:rPr>
                <w:sz w:val="22"/>
                <w:szCs w:val="22"/>
              </w:rPr>
            </w:pPr>
            <w:r w:rsidRPr="002C7D3F">
              <w:rPr>
                <w:sz w:val="22"/>
                <w:szCs w:val="22"/>
              </w:rPr>
              <w:t>1.</w:t>
            </w:r>
          </w:p>
        </w:tc>
        <w:tc>
          <w:tcPr>
            <w:tcW w:w="8647" w:type="dxa"/>
            <w:tcBorders>
              <w:top w:val="single" w:sz="4" w:space="0" w:color="auto"/>
              <w:left w:val="single" w:sz="4" w:space="0" w:color="auto"/>
              <w:bottom w:val="single" w:sz="4" w:space="0" w:color="auto"/>
              <w:right w:val="single" w:sz="4" w:space="0" w:color="auto"/>
            </w:tcBorders>
            <w:hideMark/>
          </w:tcPr>
          <w:p w:rsidR="0014161C" w:rsidRPr="00062762" w:rsidRDefault="009F5D8B" w:rsidP="002C7D3F">
            <w:pPr>
              <w:keepNext/>
              <w:widowControl w:val="0"/>
              <w:rPr>
                <w:rFonts w:cstheme="minorBidi"/>
              </w:rPr>
            </w:pPr>
            <w:r>
              <w:t>Finn saka der</w:t>
            </w:r>
            <w:r w:rsidR="0014161C" w:rsidRPr="00062762">
              <w:t xml:space="preserve"> brevet skal skrivas</w:t>
            </w:r>
            <w:r>
              <w:t>t</w:t>
            </w:r>
            <w:r w:rsidR="0014161C" w:rsidRPr="00062762">
              <w:t xml:space="preserve"> på ein av følgjande måtar:</w:t>
            </w:r>
          </w:p>
          <w:p w:rsidR="002C7D3F" w:rsidRDefault="002C7D3F" w:rsidP="002C7D3F">
            <w:pPr>
              <w:keepNext/>
              <w:widowControl w:val="0"/>
            </w:pPr>
          </w:p>
          <w:p w:rsidR="0014161C" w:rsidRPr="00062762" w:rsidRDefault="009F5D8B" w:rsidP="00C62C2B">
            <w:pPr>
              <w:pStyle w:val="Listeavsnitt"/>
              <w:keepNext/>
              <w:widowControl w:val="0"/>
              <w:numPr>
                <w:ilvl w:val="0"/>
                <w:numId w:val="12"/>
              </w:numPr>
            </w:pPr>
            <w:r>
              <w:t>Hent saka frå ei</w:t>
            </w:r>
            <w:r w:rsidR="0014161C" w:rsidRPr="00062762">
              <w:t xml:space="preserve"> av k</w:t>
            </w:r>
            <w:r>
              <w:t>orgene</w:t>
            </w:r>
            <w:r w:rsidR="0014161C" w:rsidRPr="00062762">
              <w:t xml:space="preserve"> på arbeidsbordet</w:t>
            </w:r>
          </w:p>
          <w:p w:rsidR="0014161C" w:rsidRPr="00062762" w:rsidRDefault="00AC569A" w:rsidP="00C62C2B">
            <w:pPr>
              <w:pStyle w:val="Listeavsnitt"/>
              <w:keepNext/>
              <w:widowControl w:val="0"/>
              <w:numPr>
                <w:ilvl w:val="0"/>
                <w:numId w:val="12"/>
              </w:numPr>
            </w:pPr>
            <w:r>
              <w:t>Bruk generelle søkefunksjona</w:t>
            </w:r>
            <w:r w:rsidR="0014161C" w:rsidRPr="00062762">
              <w:t>r i Fokus for å finne saka.</w:t>
            </w:r>
          </w:p>
          <w:p w:rsidR="0014161C" w:rsidRPr="00062762" w:rsidRDefault="00EA49E8" w:rsidP="00AC569A">
            <w:pPr>
              <w:pStyle w:val="Listeavsnitt"/>
              <w:keepNext/>
              <w:widowControl w:val="0"/>
              <w:numPr>
                <w:ilvl w:val="0"/>
                <w:numId w:val="12"/>
              </w:numPr>
            </w:pPr>
            <w:r>
              <w:t>Saksbehandlar</w:t>
            </w:r>
            <w:r w:rsidR="0014161C" w:rsidRPr="00062762">
              <w:t xml:space="preserve"> kan </w:t>
            </w:r>
            <w:r w:rsidR="00001D01">
              <w:t>og</w:t>
            </w:r>
            <w:r w:rsidR="00AC569A">
              <w:t>så</w:t>
            </w:r>
            <w:r w:rsidR="0014161C" w:rsidRPr="00062762">
              <w:t xml:space="preserve"> sjølv opprette ny sak ved behov, men som oftast v</w:t>
            </w:r>
            <w:r w:rsidR="00AC569A">
              <w:t>il sake</w:t>
            </w:r>
            <w:r w:rsidR="002C7D3F">
              <w:t>r opprettas</w:t>
            </w:r>
            <w:r w:rsidR="00AC569A">
              <w:t>t</w:t>
            </w:r>
            <w:r w:rsidR="002C7D3F">
              <w:t xml:space="preserve"> av arkivet</w:t>
            </w:r>
            <w:r w:rsidR="0014161C" w:rsidRPr="00062762">
              <w:t xml:space="preserve"> når </w:t>
            </w:r>
            <w:r w:rsidR="002C7D3F">
              <w:t>Øygarden kommune</w:t>
            </w:r>
            <w:r w:rsidR="0014161C" w:rsidRPr="00062762">
              <w:t xml:space="preserve"> t</w:t>
            </w:r>
            <w:r w:rsidR="00AC569A">
              <w:t>ar</w:t>
            </w:r>
            <w:r w:rsidR="0014161C" w:rsidRPr="00062762">
              <w:t xml:space="preserve"> imot den første førespurnaden i ei sakshending.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C7D3F">
            <w:pPr>
              <w:keepNext/>
              <w:widowControl w:val="0"/>
              <w:rPr>
                <w:sz w:val="22"/>
                <w:szCs w:val="22"/>
              </w:rPr>
            </w:pPr>
            <w:r w:rsidRPr="00062762">
              <w:t>SBH</w:t>
            </w:r>
          </w:p>
        </w:tc>
      </w:tr>
      <w:tr w:rsidR="0014161C" w:rsidRPr="00062762" w:rsidTr="002C7D3F">
        <w:tc>
          <w:tcPr>
            <w:tcW w:w="354" w:type="dxa"/>
            <w:tcBorders>
              <w:top w:val="single" w:sz="4" w:space="0" w:color="auto"/>
              <w:left w:val="single" w:sz="4" w:space="0" w:color="auto"/>
              <w:bottom w:val="single" w:sz="4" w:space="0" w:color="auto"/>
              <w:right w:val="single" w:sz="4" w:space="0" w:color="auto"/>
            </w:tcBorders>
          </w:tcPr>
          <w:p w:rsidR="0014161C" w:rsidRPr="002C7D3F" w:rsidRDefault="002C7D3F" w:rsidP="002C7D3F">
            <w:pPr>
              <w:keepNext/>
              <w:widowControl w:val="0"/>
              <w:rPr>
                <w:sz w:val="22"/>
                <w:szCs w:val="22"/>
              </w:rPr>
            </w:pPr>
            <w:r>
              <w:rPr>
                <w:sz w:val="22"/>
                <w:szCs w:val="22"/>
              </w:rPr>
              <w:t>2.</w:t>
            </w:r>
          </w:p>
        </w:tc>
        <w:tc>
          <w:tcPr>
            <w:tcW w:w="8647"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C569A">
            <w:pPr>
              <w:keepNext/>
              <w:widowControl w:val="0"/>
              <w:rPr>
                <w:sz w:val="22"/>
                <w:szCs w:val="22"/>
              </w:rPr>
            </w:pPr>
            <w:r w:rsidRPr="00062762">
              <w:t>Om du ikkje får tilgang til å opprette nye journalpost</w:t>
            </w:r>
            <w:r w:rsidR="00AC569A">
              <w:t>a</w:t>
            </w:r>
            <w:r w:rsidRPr="00062762">
              <w:t>r i sak</w:t>
            </w:r>
            <w:r w:rsidR="002C7D3F">
              <w:t>a</w:t>
            </w:r>
            <w:r w:rsidR="00AC569A">
              <w:t>,</w:t>
            </w:r>
            <w:r w:rsidR="002C7D3F">
              <w:t xml:space="preserve"> kontaktar du arkivet</w:t>
            </w:r>
            <w:r w:rsidR="00AC569A">
              <w:t xml:space="preserve"> for å få løyve</w:t>
            </w:r>
            <w:r w:rsidRPr="00062762">
              <w:t xml:space="preserve"> til å jobbe i saka.</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C7D3F">
            <w:pPr>
              <w:keepNext/>
              <w:widowControl w:val="0"/>
              <w:rPr>
                <w:sz w:val="22"/>
                <w:szCs w:val="22"/>
              </w:rPr>
            </w:pPr>
            <w:r w:rsidRPr="00062762">
              <w:t>SBH</w:t>
            </w:r>
          </w:p>
        </w:tc>
      </w:tr>
      <w:tr w:rsidR="0014161C" w:rsidRPr="00062762" w:rsidTr="002C7D3F">
        <w:tc>
          <w:tcPr>
            <w:tcW w:w="354" w:type="dxa"/>
            <w:tcBorders>
              <w:top w:val="single" w:sz="4" w:space="0" w:color="auto"/>
              <w:left w:val="single" w:sz="4" w:space="0" w:color="auto"/>
              <w:bottom w:val="single" w:sz="4" w:space="0" w:color="auto"/>
              <w:right w:val="single" w:sz="4" w:space="0" w:color="auto"/>
            </w:tcBorders>
          </w:tcPr>
          <w:p w:rsidR="0014161C" w:rsidRPr="002C7D3F" w:rsidRDefault="002C7D3F" w:rsidP="002C7D3F">
            <w:pPr>
              <w:keepNext/>
              <w:widowControl w:val="0"/>
              <w:rPr>
                <w:sz w:val="22"/>
                <w:szCs w:val="22"/>
              </w:rPr>
            </w:pPr>
            <w:r>
              <w:rPr>
                <w:sz w:val="22"/>
                <w:szCs w:val="22"/>
              </w:rPr>
              <w:t>3.</w:t>
            </w:r>
          </w:p>
        </w:tc>
        <w:tc>
          <w:tcPr>
            <w:tcW w:w="8647" w:type="dxa"/>
            <w:tcBorders>
              <w:top w:val="single" w:sz="4" w:space="0" w:color="auto"/>
              <w:left w:val="single" w:sz="4" w:space="0" w:color="auto"/>
              <w:bottom w:val="single" w:sz="4" w:space="0" w:color="auto"/>
              <w:right w:val="single" w:sz="4" w:space="0" w:color="auto"/>
            </w:tcBorders>
            <w:hideMark/>
          </w:tcPr>
          <w:p w:rsidR="0014161C" w:rsidRDefault="0014161C" w:rsidP="002C7D3F">
            <w:pPr>
              <w:keepNext/>
              <w:widowControl w:val="0"/>
            </w:pPr>
            <w:r w:rsidRPr="00062762">
              <w:t xml:space="preserve">Opprett brevet ved å velje </w:t>
            </w:r>
            <w:r w:rsidRPr="002C7D3F">
              <w:rPr>
                <w:b/>
              </w:rPr>
              <w:t>Nytt dokument</w:t>
            </w:r>
            <w:r w:rsidR="00AC569A">
              <w:t xml:space="preserve"> på knapperada</w:t>
            </w:r>
            <w:r w:rsidRPr="00062762">
              <w:t xml:space="preserve"> i Fokus og vel</w:t>
            </w:r>
            <w:r w:rsidR="00AC569A">
              <w:t>je</w:t>
            </w:r>
            <w:r w:rsidRPr="00062762">
              <w:t xml:space="preserve"> dokumenttypen </w:t>
            </w:r>
            <w:r w:rsidRPr="002C7D3F">
              <w:rPr>
                <w:b/>
              </w:rPr>
              <w:t>Utgående brev</w:t>
            </w:r>
            <w:r w:rsidRPr="00062762">
              <w:t xml:space="preserve">. Registrer naudsynt informasjon om brevet </w:t>
            </w:r>
            <w:r w:rsidR="00AC569A">
              <w:t>etter</w:t>
            </w:r>
            <w:r w:rsidRPr="00062762">
              <w:t xml:space="preserve"> skrivereglane:</w:t>
            </w:r>
          </w:p>
          <w:p w:rsidR="002C7D3F" w:rsidRPr="00062762" w:rsidRDefault="002C7D3F" w:rsidP="002C7D3F">
            <w:pPr>
              <w:keepNext/>
              <w:widowControl w:val="0"/>
            </w:pPr>
          </w:p>
          <w:p w:rsidR="0014161C" w:rsidRPr="00062762" w:rsidRDefault="0014161C" w:rsidP="00C62C2B">
            <w:pPr>
              <w:pStyle w:val="Listeavsnitt"/>
              <w:keepNext/>
              <w:widowControl w:val="0"/>
              <w:numPr>
                <w:ilvl w:val="0"/>
                <w:numId w:val="13"/>
              </w:numPr>
            </w:pPr>
            <w:r w:rsidRPr="00062762">
              <w:t>Tittel</w:t>
            </w:r>
          </w:p>
          <w:p w:rsidR="0014161C" w:rsidRPr="00062762" w:rsidRDefault="0014161C" w:rsidP="00C62C2B">
            <w:pPr>
              <w:pStyle w:val="Listeavsnitt"/>
              <w:keepNext/>
              <w:widowControl w:val="0"/>
              <w:numPr>
                <w:ilvl w:val="0"/>
                <w:numId w:val="13"/>
              </w:numPr>
            </w:pPr>
            <w:r w:rsidRPr="00062762">
              <w:t>Mottakar og eventuelt kopimottakar(ar)</w:t>
            </w:r>
          </w:p>
          <w:p w:rsidR="0014161C" w:rsidRPr="00062762" w:rsidRDefault="0014161C" w:rsidP="00C62C2B">
            <w:pPr>
              <w:pStyle w:val="Listeavsnitt"/>
              <w:keepNext/>
              <w:widowControl w:val="0"/>
              <w:numPr>
                <w:ilvl w:val="0"/>
                <w:numId w:val="13"/>
              </w:numPr>
            </w:pPr>
            <w:r w:rsidRPr="00062762">
              <w:t>Eventuelt forfallsdato for eig</w:t>
            </w:r>
            <w:r w:rsidR="00AC569A">
              <w:t>a</w:t>
            </w:r>
            <w:r w:rsidRPr="00062762">
              <w:t xml:space="preserve"> oppfølging av journalposten</w:t>
            </w:r>
          </w:p>
          <w:p w:rsidR="0014161C" w:rsidRPr="00062762" w:rsidRDefault="0014161C" w:rsidP="00C62C2B">
            <w:pPr>
              <w:pStyle w:val="Listeavsnitt"/>
              <w:keepNext/>
              <w:widowControl w:val="0"/>
              <w:numPr>
                <w:ilvl w:val="0"/>
                <w:numId w:val="13"/>
              </w:numPr>
            </w:pPr>
            <w:r w:rsidRPr="00062762">
              <w:t>Eventuell skjerming og tilgangsgruppe</w:t>
            </w:r>
          </w:p>
          <w:p w:rsidR="002C7D3F" w:rsidRDefault="002C7D3F" w:rsidP="002C7D3F">
            <w:pPr>
              <w:keepNext/>
              <w:widowControl w:val="0"/>
            </w:pPr>
          </w:p>
          <w:p w:rsidR="0014161C" w:rsidRPr="00062762" w:rsidRDefault="0014161C" w:rsidP="002C7D3F">
            <w:pPr>
              <w:keepNext/>
              <w:widowControl w:val="0"/>
              <w:rPr>
                <w:sz w:val="22"/>
                <w:szCs w:val="22"/>
              </w:rPr>
            </w:pPr>
            <w:r w:rsidRPr="00062762">
              <w:t>Merknader og kryssreferanse kan og påføras</w:t>
            </w:r>
            <w:r w:rsidR="00AC569A">
              <w:t>t</w:t>
            </w:r>
            <w:r w:rsidRPr="00062762">
              <w:t xml:space="preserve"> ved behov.</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C7D3F">
            <w:pPr>
              <w:keepNext/>
              <w:widowControl w:val="0"/>
              <w:rPr>
                <w:sz w:val="22"/>
                <w:szCs w:val="22"/>
              </w:rPr>
            </w:pPr>
            <w:r w:rsidRPr="00062762">
              <w:t>SBH</w:t>
            </w:r>
          </w:p>
        </w:tc>
      </w:tr>
      <w:tr w:rsidR="0014161C" w:rsidRPr="00062762" w:rsidTr="002C7D3F">
        <w:tc>
          <w:tcPr>
            <w:tcW w:w="354" w:type="dxa"/>
            <w:tcBorders>
              <w:top w:val="single" w:sz="4" w:space="0" w:color="auto"/>
              <w:left w:val="single" w:sz="4" w:space="0" w:color="auto"/>
              <w:bottom w:val="single" w:sz="4" w:space="0" w:color="auto"/>
              <w:right w:val="single" w:sz="4" w:space="0" w:color="auto"/>
            </w:tcBorders>
          </w:tcPr>
          <w:p w:rsidR="0014161C" w:rsidRPr="002C7D3F" w:rsidRDefault="002C7D3F" w:rsidP="002C7D3F">
            <w:pPr>
              <w:keepNext/>
              <w:widowControl w:val="0"/>
              <w:rPr>
                <w:sz w:val="22"/>
                <w:szCs w:val="22"/>
              </w:rPr>
            </w:pPr>
            <w:r>
              <w:rPr>
                <w:sz w:val="22"/>
                <w:szCs w:val="22"/>
              </w:rPr>
              <w:t>4.</w:t>
            </w:r>
          </w:p>
        </w:tc>
        <w:tc>
          <w:tcPr>
            <w:tcW w:w="8647"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C7D3F">
            <w:pPr>
              <w:keepNext/>
              <w:widowControl w:val="0"/>
              <w:rPr>
                <w:sz w:val="22"/>
                <w:szCs w:val="22"/>
              </w:rPr>
            </w:pPr>
            <w:r w:rsidRPr="00062762">
              <w:t>Opprett journalpostens hovuddokument ved å velje riktig mal og eventuelt standardbrev. Opprett og</w:t>
            </w:r>
            <w:r w:rsidR="00AC569A">
              <w:t>så</w:t>
            </w:r>
            <w:r w:rsidRPr="00062762">
              <w:t xml:space="preserve"> eventuelle vedlegg til brevet.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C7D3F">
            <w:pPr>
              <w:keepNext/>
              <w:widowControl w:val="0"/>
              <w:rPr>
                <w:sz w:val="22"/>
                <w:szCs w:val="22"/>
              </w:rPr>
            </w:pPr>
            <w:r w:rsidRPr="00062762">
              <w:t>SBH</w:t>
            </w:r>
          </w:p>
        </w:tc>
      </w:tr>
      <w:tr w:rsidR="0014161C" w:rsidRPr="00062762" w:rsidTr="002C7D3F">
        <w:tc>
          <w:tcPr>
            <w:tcW w:w="354" w:type="dxa"/>
            <w:tcBorders>
              <w:top w:val="single" w:sz="4" w:space="0" w:color="auto"/>
              <w:left w:val="single" w:sz="4" w:space="0" w:color="auto"/>
              <w:bottom w:val="single" w:sz="4" w:space="0" w:color="auto"/>
              <w:right w:val="single" w:sz="4" w:space="0" w:color="auto"/>
            </w:tcBorders>
          </w:tcPr>
          <w:p w:rsidR="0014161C" w:rsidRPr="002C7D3F" w:rsidRDefault="002C7D3F" w:rsidP="002C7D3F">
            <w:pPr>
              <w:keepNext/>
              <w:widowControl w:val="0"/>
              <w:rPr>
                <w:sz w:val="22"/>
                <w:szCs w:val="22"/>
              </w:rPr>
            </w:pPr>
            <w:r>
              <w:rPr>
                <w:sz w:val="22"/>
                <w:szCs w:val="22"/>
              </w:rPr>
              <w:t>5.</w:t>
            </w:r>
          </w:p>
        </w:tc>
        <w:tc>
          <w:tcPr>
            <w:tcW w:w="8647"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C569A">
            <w:pPr>
              <w:keepNext/>
              <w:widowControl w:val="0"/>
              <w:rPr>
                <w:sz w:val="22"/>
                <w:szCs w:val="22"/>
              </w:rPr>
            </w:pPr>
            <w:r w:rsidRPr="00062762">
              <w:t>Send journalposten til godkjenning om leiar skal godkjenne før u</w:t>
            </w:r>
            <w:r w:rsidR="00AC569A">
              <w:t>tsending (sjå eiga framstilling</w:t>
            </w:r>
            <w:r w:rsidR="002C7D3F" w:rsidRPr="00F54301">
              <w:rPr>
                <w:b/>
              </w:rPr>
              <w:t>,</w:t>
            </w:r>
            <w:r w:rsidR="002C7D3F" w:rsidRPr="002C7D3F">
              <w:rPr>
                <w:b/>
                <w:color w:val="FF0000"/>
              </w:rPr>
              <w:t xml:space="preserve"> </w:t>
            </w:r>
            <w:r w:rsidR="002C7D3F" w:rsidRPr="002C7D3F">
              <w:rPr>
                <w:i/>
              </w:rPr>
              <w:t>Sende til godkjenning</w:t>
            </w:r>
            <w:r w:rsidR="00AC569A">
              <w:t>). Journalstatus må vere R når journalposten sendast</w:t>
            </w:r>
            <w:r w:rsidRPr="00062762">
              <w:t xml:space="preserve"> til godkjenning.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C7D3F">
            <w:pPr>
              <w:keepNext/>
              <w:widowControl w:val="0"/>
              <w:rPr>
                <w:sz w:val="22"/>
                <w:szCs w:val="22"/>
              </w:rPr>
            </w:pPr>
            <w:r w:rsidRPr="00062762">
              <w:t>SBH</w:t>
            </w:r>
          </w:p>
        </w:tc>
      </w:tr>
      <w:tr w:rsidR="0014161C" w:rsidRPr="00062762" w:rsidTr="002C7D3F">
        <w:tc>
          <w:tcPr>
            <w:tcW w:w="354" w:type="dxa"/>
            <w:tcBorders>
              <w:top w:val="single" w:sz="4" w:space="0" w:color="auto"/>
              <w:left w:val="single" w:sz="4" w:space="0" w:color="auto"/>
              <w:bottom w:val="single" w:sz="4" w:space="0" w:color="auto"/>
              <w:right w:val="single" w:sz="4" w:space="0" w:color="auto"/>
            </w:tcBorders>
          </w:tcPr>
          <w:p w:rsidR="0014161C" w:rsidRPr="002C7D3F" w:rsidRDefault="002C7D3F" w:rsidP="002C7D3F">
            <w:pPr>
              <w:keepNext/>
              <w:widowControl w:val="0"/>
              <w:rPr>
                <w:sz w:val="22"/>
                <w:szCs w:val="22"/>
              </w:rPr>
            </w:pPr>
            <w:r>
              <w:rPr>
                <w:sz w:val="22"/>
                <w:szCs w:val="22"/>
              </w:rPr>
              <w:t>6.</w:t>
            </w:r>
          </w:p>
        </w:tc>
        <w:tc>
          <w:tcPr>
            <w:tcW w:w="8647"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C7D3F">
            <w:pPr>
              <w:keepNext/>
              <w:widowControl w:val="0"/>
            </w:pPr>
            <w:r w:rsidRPr="00062762">
              <w:t>Viss journalposten ikkje skal til godkjenning</w:t>
            </w:r>
            <w:r w:rsidR="00AC569A">
              <w:t>,</w:t>
            </w:r>
            <w:r w:rsidRPr="00062762">
              <w:t xml:space="preserve"> kan brevet ekspederas</w:t>
            </w:r>
            <w:r w:rsidR="00AC569A">
              <w:t>t</w:t>
            </w:r>
            <w:r w:rsidRPr="00062762">
              <w:t>.</w:t>
            </w:r>
          </w:p>
          <w:p w:rsidR="0014161C" w:rsidRPr="002C7D3F" w:rsidRDefault="0014161C" w:rsidP="00AC569A">
            <w:pPr>
              <w:keepNext/>
              <w:widowControl w:val="0"/>
              <w:rPr>
                <w:sz w:val="22"/>
                <w:szCs w:val="22"/>
                <w:lang w:val="nb-NO"/>
              </w:rPr>
            </w:pPr>
            <w:r w:rsidRPr="002C7D3F">
              <w:rPr>
                <w:lang w:val="nb-NO"/>
              </w:rPr>
              <w:t xml:space="preserve">Sjå </w:t>
            </w:r>
            <w:r w:rsidR="00AC569A">
              <w:rPr>
                <w:lang w:val="nb-NO"/>
              </w:rPr>
              <w:t>framstilling</w:t>
            </w:r>
            <w:r w:rsidR="00F54301">
              <w:rPr>
                <w:lang w:val="nb-NO"/>
              </w:rPr>
              <w:t xml:space="preserve"> av ekspederingsrutinen «</w:t>
            </w:r>
            <w:r w:rsidR="002C7D3F" w:rsidRPr="002C7D3F">
              <w:rPr>
                <w:i/>
                <w:lang w:val="nb-NO"/>
              </w:rPr>
              <w:t>Ekspedere brev</w:t>
            </w:r>
            <w:r w:rsidR="00F54301">
              <w:rPr>
                <w:i/>
                <w:lang w:val="nb-NO"/>
              </w:rPr>
              <w:t>»</w:t>
            </w:r>
            <w:r w:rsidRPr="002C7D3F">
              <w:rPr>
                <w:lang w:val="nb-NO"/>
              </w:rPr>
              <w: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C7D3F">
            <w:pPr>
              <w:keepNext/>
              <w:widowControl w:val="0"/>
              <w:rPr>
                <w:sz w:val="22"/>
                <w:szCs w:val="22"/>
              </w:rPr>
            </w:pPr>
            <w:r w:rsidRPr="00062762">
              <w:t>SBH</w:t>
            </w:r>
          </w:p>
        </w:tc>
      </w:tr>
    </w:tbl>
    <w:p w:rsidR="0014161C" w:rsidRPr="00062762" w:rsidRDefault="0014161C" w:rsidP="00AA2E09">
      <w:pPr>
        <w:rPr>
          <w:sz w:val="22"/>
          <w:szCs w:val="22"/>
        </w:rPr>
      </w:pPr>
      <w:bookmarkStart w:id="126" w:name="_Sende_til_godkjenning_1"/>
      <w:bookmarkEnd w:id="125"/>
      <w:bookmarkEnd w:id="126"/>
    </w:p>
    <w:p w:rsidR="002C7D3F" w:rsidRDefault="002C7D3F">
      <w:pPr>
        <w:rPr>
          <w:b/>
          <w:color w:val="00B0F0"/>
        </w:rPr>
      </w:pPr>
      <w:bookmarkStart w:id="127" w:name="_Toc419814280"/>
      <w:r>
        <w:br w:type="page"/>
      </w:r>
    </w:p>
    <w:p w:rsidR="002C7D3F" w:rsidRDefault="002C7D3F" w:rsidP="002C7D3F">
      <w:pPr>
        <w:pStyle w:val="Overskrift6"/>
      </w:pPr>
    </w:p>
    <w:p w:rsidR="0014161C" w:rsidRPr="00062762" w:rsidRDefault="0014161C" w:rsidP="002C7D3F">
      <w:pPr>
        <w:pStyle w:val="Overskrift6"/>
        <w:rPr>
          <w:rFonts w:cstheme="majorBidi"/>
        </w:rPr>
      </w:pPr>
      <w:bookmarkStart w:id="128" w:name="_Toc439682267"/>
      <w:r w:rsidRPr="00062762">
        <w:t>Sende til godkjenning</w:t>
      </w:r>
      <w:bookmarkEnd w:id="127"/>
      <w:bookmarkEnd w:id="128"/>
    </w:p>
    <w:p w:rsidR="0014161C" w:rsidRDefault="00EA49E8" w:rsidP="00AA2E09">
      <w:r>
        <w:t>Saksbehandling</w:t>
      </w:r>
      <w:r w:rsidR="00AC569A">
        <w:t xml:space="preserve"> i Fokus vert utført</w:t>
      </w:r>
      <w:r w:rsidR="0014161C" w:rsidRPr="00062762">
        <w:t xml:space="preserve"> elektronisk</w:t>
      </w:r>
      <w:r w:rsidR="00AC569A">
        <w:t>, og journalposta</w:t>
      </w:r>
      <w:r w:rsidR="0014161C" w:rsidRPr="00062762">
        <w:t xml:space="preserve">r som krev godkjenning </w:t>
      </w:r>
      <w:r w:rsidR="00AC569A">
        <w:t>skal sendast</w:t>
      </w:r>
      <w:r w:rsidR="0014161C" w:rsidRPr="00062762">
        <w:t xml:space="preserve"> til ansvarleg leiar i form av ei elektronisk oppgåve av type</w:t>
      </w:r>
      <w:r w:rsidR="00AC569A">
        <w:t>n</w:t>
      </w:r>
      <w:r w:rsidR="0014161C" w:rsidRPr="00062762">
        <w:t xml:space="preserve"> Til godkjenning. </w:t>
      </w:r>
    </w:p>
    <w:p w:rsidR="002C7D3F" w:rsidRDefault="002C7D3F" w:rsidP="002C7D3F">
      <w:pPr>
        <w:keepNext/>
        <w:widowControl w:val="0"/>
        <w:rPr>
          <w:szCs w:val="24"/>
        </w:rPr>
      </w:pPr>
    </w:p>
    <w:tbl>
      <w:tblPr>
        <w:tblStyle w:val="Tabellrutenett"/>
        <w:tblW w:w="9889" w:type="dxa"/>
        <w:tblLook w:val="04A0" w:firstRow="1" w:lastRow="0" w:firstColumn="1" w:lastColumn="0" w:noHBand="0" w:noVBand="1"/>
      </w:tblPr>
      <w:tblGrid>
        <w:gridCol w:w="9889"/>
      </w:tblGrid>
      <w:tr w:rsidR="002C7D3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2C7D3F" w:rsidRPr="009A3924" w:rsidRDefault="002C7D3F" w:rsidP="007506BF">
            <w:pPr>
              <w:keepNext/>
              <w:widowControl w:val="0"/>
              <w:rPr>
                <w:b/>
                <w:szCs w:val="24"/>
                <w:lang w:val="nb-NO"/>
              </w:rPr>
            </w:pPr>
            <w:r w:rsidRPr="009A3924">
              <w:rPr>
                <w:b/>
                <w:szCs w:val="24"/>
                <w:lang w:val="nb-NO"/>
              </w:rPr>
              <w:t>Aktivitet</w:t>
            </w:r>
          </w:p>
        </w:tc>
      </w:tr>
      <w:tr w:rsidR="002C7D3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2C7D3F" w:rsidRPr="009A3924" w:rsidRDefault="002C7D3F" w:rsidP="007506BF">
            <w:pPr>
              <w:keepNext/>
              <w:widowControl w:val="0"/>
              <w:rPr>
                <w:szCs w:val="24"/>
              </w:rPr>
            </w:pPr>
            <w:r w:rsidRPr="00062762">
              <w:t>Sende journalpost til godkjenning av leiar før ekspedering.</w:t>
            </w:r>
          </w:p>
        </w:tc>
      </w:tr>
    </w:tbl>
    <w:p w:rsidR="002C7D3F" w:rsidRPr="009A3924" w:rsidRDefault="002C7D3F" w:rsidP="002C7D3F">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2C7D3F"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2C7D3F" w:rsidRPr="009A3924" w:rsidRDefault="002C7D3F" w:rsidP="007506BF">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2C7D3F" w:rsidRPr="009A3924" w:rsidRDefault="002C7D3F" w:rsidP="007506BF">
            <w:pPr>
              <w:keepNext/>
              <w:widowControl w:val="0"/>
              <w:rPr>
                <w:b/>
                <w:szCs w:val="24"/>
                <w:lang w:val="nb-NO"/>
              </w:rPr>
            </w:pPr>
            <w:r w:rsidRPr="009A3924">
              <w:rPr>
                <w:b/>
                <w:szCs w:val="24"/>
                <w:lang w:val="nb-NO"/>
              </w:rPr>
              <w:t>Tidspunkt</w:t>
            </w:r>
          </w:p>
        </w:tc>
      </w:tr>
      <w:tr w:rsidR="002C7D3F"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2C7D3F" w:rsidRPr="009A3924" w:rsidRDefault="00EA49E8" w:rsidP="007506BF">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2C7D3F" w:rsidRPr="009A3924" w:rsidRDefault="002C7D3F" w:rsidP="007506BF">
            <w:pPr>
              <w:keepNext/>
              <w:widowControl w:val="0"/>
              <w:rPr>
                <w:szCs w:val="24"/>
                <w:lang w:val="nb-NO"/>
              </w:rPr>
            </w:pPr>
            <w:r>
              <w:rPr>
                <w:szCs w:val="24"/>
                <w:lang w:val="nb-NO"/>
              </w:rPr>
              <w:t>Ved behov</w:t>
            </w:r>
          </w:p>
        </w:tc>
      </w:tr>
    </w:tbl>
    <w:p w:rsidR="002C7D3F" w:rsidRPr="00062762" w:rsidRDefault="002C7D3F" w:rsidP="00AA2E09"/>
    <w:p w:rsidR="0014161C" w:rsidRPr="00062762" w:rsidRDefault="0014161C" w:rsidP="00AA2E09">
      <w:pPr>
        <w:rPr>
          <w:szCs w:val="22"/>
        </w:rPr>
      </w:pPr>
    </w:p>
    <w:p w:rsidR="0014161C" w:rsidRPr="002C7D3F" w:rsidRDefault="0014161C" w:rsidP="00AA2E09">
      <w:pPr>
        <w:rPr>
          <w:b/>
        </w:rPr>
      </w:pPr>
      <w:r w:rsidRPr="002C7D3F">
        <w:rPr>
          <w:b/>
        </w:rPr>
        <w:t>Rutinebeskriving og ansvarleg</w:t>
      </w:r>
      <w:r w:rsidR="00AC569A">
        <w:rPr>
          <w:b/>
        </w:rPr>
        <w:t xml:space="preserve"> for</w:t>
      </w:r>
      <w:r w:rsidRPr="002C7D3F">
        <w:rPr>
          <w:b/>
        </w:rPr>
        <w:t xml:space="preserve"> utfør</w:t>
      </w:r>
      <w:r w:rsidR="00AC569A">
        <w:rPr>
          <w:b/>
        </w:rPr>
        <w:t>inga</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5"/>
        <w:gridCol w:w="850"/>
      </w:tblGrid>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14161C" w:rsidP="00AA2E09">
            <w:r w:rsidRPr="00062762">
              <w:t xml:space="preserve"> Finn journalposten som skal godkjennas på ein av følgjande måtar:</w:t>
            </w:r>
          </w:p>
          <w:p w:rsidR="00A33192" w:rsidRPr="00062762" w:rsidRDefault="00A33192" w:rsidP="00AA2E09">
            <w:pPr>
              <w:rPr>
                <w:rFonts w:cstheme="minorBidi"/>
              </w:rPr>
            </w:pPr>
          </w:p>
          <w:p w:rsidR="0014161C" w:rsidRPr="00062762" w:rsidRDefault="0014161C" w:rsidP="00C62C2B">
            <w:pPr>
              <w:pStyle w:val="Listeavsnitt"/>
              <w:numPr>
                <w:ilvl w:val="0"/>
                <w:numId w:val="14"/>
              </w:numPr>
            </w:pPr>
            <w:r w:rsidRPr="00062762">
              <w:t>Ved</w:t>
            </w:r>
            <w:r w:rsidR="00AC569A">
              <w:t xml:space="preserve"> å hente journalposten frå korga</w:t>
            </w:r>
            <w:r w:rsidRPr="00062762">
              <w:t xml:space="preserve"> </w:t>
            </w:r>
            <w:r w:rsidRPr="00A33192">
              <w:rPr>
                <w:rStyle w:val="Utheving"/>
              </w:rPr>
              <w:t>Under arbeid</w:t>
            </w:r>
          </w:p>
          <w:p w:rsidR="0014161C" w:rsidRPr="00062762" w:rsidRDefault="0014161C" w:rsidP="00C62C2B">
            <w:pPr>
              <w:pStyle w:val="Listeavsnitt"/>
              <w:numPr>
                <w:ilvl w:val="0"/>
                <w:numId w:val="14"/>
              </w:numPr>
            </w:pPr>
            <w:r w:rsidRPr="00062762">
              <w:t>Ved</w:t>
            </w:r>
            <w:r w:rsidR="00AC569A">
              <w:t xml:space="preserve"> å nytte generelle søkefunksjona</w:t>
            </w:r>
            <w:r w:rsidRPr="00062762">
              <w:t>r i Fokus</w:t>
            </w:r>
          </w:p>
          <w:p w:rsidR="0014161C" w:rsidRPr="00062762" w:rsidRDefault="0014161C" w:rsidP="00C62C2B">
            <w:pPr>
              <w:pStyle w:val="Listeavsnitt"/>
              <w:numPr>
                <w:ilvl w:val="0"/>
                <w:numId w:val="14"/>
              </w:numPr>
            </w:pPr>
            <w:r w:rsidRPr="00062762">
              <w:t>Direkte frå registreringsbiletet om du ferdigstiller innhaldet med ein gong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2.</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14161C" w:rsidP="00AA2E09">
            <w:r w:rsidRPr="00062762">
              <w:t xml:space="preserve">Kontroller registrering og innhald før du sender til godkjenning. </w:t>
            </w:r>
          </w:p>
          <w:p w:rsidR="00A33192" w:rsidRPr="00062762" w:rsidRDefault="00A33192" w:rsidP="00AA2E09"/>
          <w:p w:rsidR="0014161C" w:rsidRPr="00062762" w:rsidRDefault="0014161C" w:rsidP="00AA2E09">
            <w:pPr>
              <w:rPr>
                <w:sz w:val="22"/>
                <w:szCs w:val="22"/>
              </w:rPr>
            </w:pPr>
            <w:r w:rsidRPr="00062762">
              <w:t>Journalstatus må være R (reservert) når du sender til godkjenning</w:t>
            </w:r>
            <w:r w:rsidR="00AC569A">
              <w:t>,</w:t>
            </w:r>
            <w:r w:rsidRPr="00062762">
              <w:t xml:space="preserve"> slik at leiar eventuelt kan gjere endringar eller tilføyingar ved behov.</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3.</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14161C" w:rsidP="00AA2E09">
            <w:r w:rsidRPr="00062762">
              <w:t>På fanekortet Oppgaver gjer du følgjande:</w:t>
            </w:r>
          </w:p>
          <w:p w:rsidR="00A33192" w:rsidRPr="00062762" w:rsidRDefault="00A33192" w:rsidP="00AA2E09"/>
          <w:p w:rsidR="0014161C" w:rsidRPr="00062762" w:rsidRDefault="0014161C" w:rsidP="00C62C2B">
            <w:pPr>
              <w:pStyle w:val="Listeavsnitt"/>
              <w:numPr>
                <w:ilvl w:val="0"/>
                <w:numId w:val="15"/>
              </w:numPr>
            </w:pPr>
            <w:r w:rsidRPr="00062762">
              <w:t>Vel Ny oppgave</w:t>
            </w:r>
          </w:p>
          <w:p w:rsidR="0014161C" w:rsidRPr="00062762" w:rsidRDefault="0014161C" w:rsidP="00C62C2B">
            <w:pPr>
              <w:pStyle w:val="Listeavsnitt"/>
              <w:numPr>
                <w:ilvl w:val="0"/>
                <w:numId w:val="15"/>
              </w:numPr>
            </w:pPr>
            <w:r w:rsidRPr="00062762">
              <w:t>Vel oppgåvetypen Til godkjenning</w:t>
            </w:r>
          </w:p>
          <w:p w:rsidR="0014161C" w:rsidRPr="00062762" w:rsidRDefault="0014161C" w:rsidP="00C62C2B">
            <w:pPr>
              <w:pStyle w:val="Listeavsnitt"/>
              <w:numPr>
                <w:ilvl w:val="0"/>
                <w:numId w:val="15"/>
              </w:numPr>
            </w:pPr>
            <w:r w:rsidRPr="00062762">
              <w:t>Vel mottakar av oppgåva</w:t>
            </w:r>
          </w:p>
          <w:p w:rsidR="0014161C" w:rsidRPr="00062762" w:rsidRDefault="0014161C" w:rsidP="00C62C2B">
            <w:pPr>
              <w:pStyle w:val="Listeavsnitt"/>
              <w:numPr>
                <w:ilvl w:val="0"/>
                <w:numId w:val="15"/>
              </w:numPr>
            </w:pPr>
            <w:r w:rsidRPr="00062762">
              <w:t>Skriv eventuell merknad til leiar.</w:t>
            </w:r>
          </w:p>
          <w:p w:rsidR="0014161C" w:rsidRPr="00062762" w:rsidRDefault="0014161C" w:rsidP="00C62C2B">
            <w:pPr>
              <w:pStyle w:val="Listeavsnitt"/>
              <w:numPr>
                <w:ilvl w:val="0"/>
                <w:numId w:val="15"/>
              </w:numPr>
            </w:pPr>
            <w:r w:rsidRPr="00062762">
              <w:t>Stadfest og send oppgåva ved å klikke på OK</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4.</w:t>
            </w:r>
          </w:p>
        </w:tc>
        <w:tc>
          <w:tcPr>
            <w:tcW w:w="8505" w:type="dxa"/>
            <w:tcBorders>
              <w:top w:val="single" w:sz="4" w:space="0" w:color="auto"/>
              <w:left w:val="single" w:sz="4" w:space="0" w:color="auto"/>
              <w:bottom w:val="single" w:sz="4" w:space="0" w:color="auto"/>
              <w:right w:val="single" w:sz="4" w:space="0" w:color="auto"/>
            </w:tcBorders>
            <w:hideMark/>
          </w:tcPr>
          <w:p w:rsidR="00A33192" w:rsidRPr="00A33192" w:rsidRDefault="0014161C" w:rsidP="00256099">
            <w:r w:rsidRPr="00062762">
              <w:t>Hald oversikt på journalpost</w:t>
            </w:r>
            <w:r w:rsidR="00AC569A">
              <w:t>a</w:t>
            </w:r>
            <w:r w:rsidRPr="00062762">
              <w:t>r du har sendt til godkjenning i k</w:t>
            </w:r>
            <w:r w:rsidR="00AC569A">
              <w:t>orga</w:t>
            </w:r>
            <w:r w:rsidRPr="00062762">
              <w:t xml:space="preserve"> </w:t>
            </w:r>
            <w:r w:rsidRPr="00A33192">
              <w:rPr>
                <w:rStyle w:val="Utheving"/>
              </w:rPr>
              <w:t>Sendt til godkjenning</w:t>
            </w:r>
            <w:r w:rsidRPr="00062762">
              <w:t>. Her vil du sjå om journalpost</w:t>
            </w:r>
            <w:r w:rsidR="00AC569A">
              <w:t>a</w:t>
            </w:r>
            <w:r w:rsidRPr="00062762">
              <w:t>r vert liggjande utan å bli f</w:t>
            </w:r>
            <w:r w:rsidR="00256099">
              <w:t>ølgde</w:t>
            </w:r>
            <w:r w:rsidRPr="00062762">
              <w:t xml:space="preserve"> opp.</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5.</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56099">
            <w:pPr>
              <w:rPr>
                <w:sz w:val="22"/>
                <w:szCs w:val="22"/>
              </w:rPr>
            </w:pPr>
            <w:r w:rsidRPr="00062762">
              <w:t>Viss leiar ikkje godkjenner journalposten</w:t>
            </w:r>
            <w:r w:rsidR="00256099">
              <w:t>,</w:t>
            </w:r>
            <w:r w:rsidRPr="00062762">
              <w:t xml:space="preserve"> mottar </w:t>
            </w:r>
            <w:r w:rsidR="00EA49E8">
              <w:t>saksbehandlar</w:t>
            </w:r>
            <w:r w:rsidRPr="00062762">
              <w:t xml:space="preserve"> ein oppgåve av type</w:t>
            </w:r>
            <w:r w:rsidR="00256099">
              <w:t>n</w:t>
            </w:r>
            <w:r w:rsidRPr="00062762">
              <w:t xml:space="preserve"> Ikkje godkjent i k</w:t>
            </w:r>
            <w:r w:rsidR="00256099">
              <w:t>orga</w:t>
            </w:r>
            <w:r w:rsidRPr="00062762">
              <w:t xml:space="preserve"> </w:t>
            </w:r>
            <w:r w:rsidRPr="00A33192">
              <w:rPr>
                <w:rStyle w:val="Utheving"/>
              </w:rPr>
              <w:t>Mottatte oppgaver</w:t>
            </w:r>
            <w:r w:rsidRPr="00062762">
              <w:t>. Da må</w:t>
            </w:r>
            <w:r w:rsidR="00256099">
              <w:t xml:space="preserve"> ein</w:t>
            </w:r>
            <w:r w:rsidRPr="00062762">
              <w:t xml:space="preserve"> korrige</w:t>
            </w:r>
            <w:r w:rsidR="00256099">
              <w:t>re,</w:t>
            </w:r>
            <w:r w:rsidRPr="00062762">
              <w:t xml:space="preserve"> og rutinen for å sende til godkjenning utførast på nytt.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bl>
    <w:p w:rsidR="00A33192" w:rsidRDefault="00A33192" w:rsidP="00AA2E09"/>
    <w:p w:rsidR="00567713" w:rsidRDefault="00567713">
      <w:pPr>
        <w:rPr>
          <w:i/>
        </w:rPr>
      </w:pPr>
      <w:r>
        <w:rPr>
          <w:i/>
        </w:rPr>
        <w:br w:type="page"/>
      </w:r>
    </w:p>
    <w:p w:rsidR="00567713" w:rsidRPr="00062762" w:rsidRDefault="00567713" w:rsidP="00AA2E09">
      <w:pPr>
        <w:rPr>
          <w:sz w:val="22"/>
          <w:szCs w:val="22"/>
        </w:rPr>
      </w:pPr>
    </w:p>
    <w:p w:rsidR="00567713" w:rsidRDefault="00567713" w:rsidP="00AA2E09">
      <w:bookmarkStart w:id="129" w:name="_Ekspedere_brev"/>
      <w:bookmarkStart w:id="130" w:name="_Ref278201983"/>
      <w:bookmarkStart w:id="131" w:name="_Toc419814281"/>
      <w:bookmarkEnd w:id="129"/>
    </w:p>
    <w:p w:rsidR="0014161C" w:rsidRPr="00062762" w:rsidRDefault="0014161C" w:rsidP="00567713">
      <w:pPr>
        <w:pStyle w:val="Overskrift6"/>
        <w:rPr>
          <w:rFonts w:cstheme="majorBidi"/>
        </w:rPr>
      </w:pPr>
      <w:bookmarkStart w:id="132" w:name="_Toc439682268"/>
      <w:r w:rsidRPr="00062762">
        <w:t>Ekspedere brev</w:t>
      </w:r>
      <w:bookmarkEnd w:id="130"/>
      <w:bookmarkEnd w:id="131"/>
      <w:bookmarkEnd w:id="132"/>
    </w:p>
    <w:p w:rsidR="0014161C" w:rsidRDefault="0014161C" w:rsidP="00AA2E09">
      <w:r w:rsidRPr="00062762">
        <w:t xml:space="preserve">Rutinen skal sørgje for effektiv og sikker oversending av brev frå </w:t>
      </w:r>
      <w:r w:rsidR="00567713">
        <w:t>Øygarden kommune</w:t>
      </w:r>
      <w:r w:rsidRPr="00062762">
        <w:t xml:space="preserve"> til ekstern mottakar.</w:t>
      </w:r>
    </w:p>
    <w:p w:rsidR="00567713" w:rsidRDefault="00567713" w:rsidP="00567713">
      <w:pPr>
        <w:keepNext/>
        <w:widowControl w:val="0"/>
        <w:rPr>
          <w:szCs w:val="24"/>
        </w:rPr>
      </w:pPr>
    </w:p>
    <w:tbl>
      <w:tblPr>
        <w:tblStyle w:val="Tabellrutenett"/>
        <w:tblW w:w="9889" w:type="dxa"/>
        <w:tblLook w:val="04A0" w:firstRow="1" w:lastRow="0" w:firstColumn="1" w:lastColumn="0" w:noHBand="0" w:noVBand="1"/>
      </w:tblPr>
      <w:tblGrid>
        <w:gridCol w:w="9889"/>
      </w:tblGrid>
      <w:tr w:rsidR="00567713"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567713" w:rsidRPr="009A3924" w:rsidRDefault="00567713" w:rsidP="007506BF">
            <w:pPr>
              <w:keepNext/>
              <w:widowControl w:val="0"/>
              <w:rPr>
                <w:b/>
                <w:szCs w:val="24"/>
                <w:lang w:val="nb-NO"/>
              </w:rPr>
            </w:pPr>
            <w:r w:rsidRPr="009A3924">
              <w:rPr>
                <w:b/>
                <w:szCs w:val="24"/>
                <w:lang w:val="nb-NO"/>
              </w:rPr>
              <w:t>Aktivitet</w:t>
            </w:r>
          </w:p>
        </w:tc>
      </w:tr>
      <w:tr w:rsidR="00567713"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567713" w:rsidRPr="009A3924" w:rsidRDefault="00567713" w:rsidP="009F3519">
            <w:pPr>
              <w:keepNext/>
              <w:widowControl w:val="0"/>
              <w:rPr>
                <w:szCs w:val="24"/>
              </w:rPr>
            </w:pPr>
            <w:r w:rsidRPr="00062762">
              <w:t>Gjere klar og sende brev med vedlegg til mottakar</w:t>
            </w:r>
            <w:r w:rsidR="009F3519">
              <w:t>,</w:t>
            </w:r>
            <w:r w:rsidRPr="00062762">
              <w:t xml:space="preserve"> når brevet er godkjent av leiar</w:t>
            </w:r>
            <w:r>
              <w:t xml:space="preserve"> og brev</w:t>
            </w:r>
            <w:r w:rsidR="009F3519">
              <w:t>et</w:t>
            </w:r>
            <w:r>
              <w:t xml:space="preserve"> ikkje krev godkjenning av leiar</w:t>
            </w:r>
            <w:r w:rsidRPr="00062762">
              <w:t>. Ved utsending på papir</w:t>
            </w:r>
            <w:r w:rsidR="009F3519">
              <w:t>,</w:t>
            </w:r>
            <w:r w:rsidRPr="00062762">
              <w:t xml:space="preserve"> kjem og</w:t>
            </w:r>
            <w:r w:rsidR="009F3519">
              <w:t>så</w:t>
            </w:r>
            <w:r w:rsidRPr="00062762">
              <w:t xml:space="preserve"> utskrift og å leggje dokument i konvolutt til utsending inn under rutinen.</w:t>
            </w:r>
          </w:p>
        </w:tc>
      </w:tr>
    </w:tbl>
    <w:p w:rsidR="00567713" w:rsidRPr="009A3924" w:rsidRDefault="00567713" w:rsidP="00567713">
      <w:pPr>
        <w:keepNext/>
        <w:widowControl w:val="0"/>
        <w:rPr>
          <w:szCs w:val="24"/>
        </w:rPr>
      </w:pPr>
    </w:p>
    <w:tbl>
      <w:tblPr>
        <w:tblStyle w:val="Tabellrutenett"/>
        <w:tblW w:w="0" w:type="auto"/>
        <w:tblLook w:val="04A0" w:firstRow="1" w:lastRow="0" w:firstColumn="1" w:lastColumn="0" w:noHBand="0" w:noVBand="1"/>
      </w:tblPr>
      <w:tblGrid>
        <w:gridCol w:w="2376"/>
        <w:gridCol w:w="4962"/>
      </w:tblGrid>
      <w:tr w:rsidR="00567713"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567713" w:rsidRPr="009A3924" w:rsidRDefault="00567713" w:rsidP="007506BF">
            <w:pPr>
              <w:keepNext/>
              <w:widowControl w:val="0"/>
              <w:rPr>
                <w:b/>
                <w:szCs w:val="24"/>
                <w:lang w:val="nb-NO"/>
              </w:rPr>
            </w:pPr>
            <w:r w:rsidRPr="009A3924">
              <w:rPr>
                <w:b/>
                <w:szCs w:val="24"/>
                <w:lang w:val="nb-NO"/>
              </w:rPr>
              <w:t>Ansvarleg</w:t>
            </w:r>
          </w:p>
        </w:tc>
        <w:tc>
          <w:tcPr>
            <w:tcW w:w="4962" w:type="dxa"/>
            <w:tcBorders>
              <w:top w:val="single" w:sz="4" w:space="0" w:color="auto"/>
              <w:left w:val="single" w:sz="4" w:space="0" w:color="auto"/>
              <w:bottom w:val="single" w:sz="4" w:space="0" w:color="auto"/>
              <w:right w:val="single" w:sz="4" w:space="0" w:color="auto"/>
            </w:tcBorders>
            <w:hideMark/>
          </w:tcPr>
          <w:p w:rsidR="00567713" w:rsidRPr="009A3924" w:rsidRDefault="00567713" w:rsidP="007506BF">
            <w:pPr>
              <w:keepNext/>
              <w:widowControl w:val="0"/>
              <w:rPr>
                <w:b/>
                <w:szCs w:val="24"/>
                <w:lang w:val="nb-NO"/>
              </w:rPr>
            </w:pPr>
            <w:r w:rsidRPr="009A3924">
              <w:rPr>
                <w:b/>
                <w:szCs w:val="24"/>
                <w:lang w:val="nb-NO"/>
              </w:rPr>
              <w:t>Tidspunkt</w:t>
            </w:r>
          </w:p>
        </w:tc>
      </w:tr>
      <w:tr w:rsidR="00567713"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567713" w:rsidRPr="009A3924" w:rsidRDefault="00EA49E8" w:rsidP="007506BF">
            <w:pPr>
              <w:keepNext/>
              <w:widowControl w:val="0"/>
              <w:rPr>
                <w:szCs w:val="24"/>
                <w:lang w:val="nb-NO"/>
              </w:rPr>
            </w:pPr>
            <w:r>
              <w:rPr>
                <w:szCs w:val="24"/>
                <w:lang w:val="nb-NO"/>
              </w:rPr>
              <w:t>Saksbehandlar</w:t>
            </w:r>
          </w:p>
        </w:tc>
        <w:tc>
          <w:tcPr>
            <w:tcW w:w="4962" w:type="dxa"/>
            <w:tcBorders>
              <w:top w:val="single" w:sz="4" w:space="0" w:color="auto"/>
              <w:left w:val="single" w:sz="4" w:space="0" w:color="auto"/>
              <w:bottom w:val="single" w:sz="4" w:space="0" w:color="auto"/>
              <w:right w:val="single" w:sz="4" w:space="0" w:color="auto"/>
            </w:tcBorders>
            <w:hideMark/>
          </w:tcPr>
          <w:p w:rsidR="00567713" w:rsidRPr="00567713" w:rsidRDefault="0056414F" w:rsidP="007506BF">
            <w:pPr>
              <w:keepNext/>
              <w:widowControl w:val="0"/>
              <w:rPr>
                <w:szCs w:val="24"/>
              </w:rPr>
            </w:pPr>
            <w:r>
              <w:rPr>
                <w:szCs w:val="24"/>
              </w:rPr>
              <w:t>Når ein tek imot godkjend</w:t>
            </w:r>
            <w:r w:rsidR="00567713" w:rsidRPr="00567713">
              <w:rPr>
                <w:szCs w:val="24"/>
              </w:rPr>
              <w:t xml:space="preserve"> journalpost</w:t>
            </w:r>
            <w:r w:rsidR="00567713">
              <w:rPr>
                <w:szCs w:val="24"/>
              </w:rPr>
              <w:t>, og same prosedyre utan behov godkjenning.</w:t>
            </w:r>
          </w:p>
        </w:tc>
      </w:tr>
    </w:tbl>
    <w:p w:rsidR="0014161C" w:rsidRPr="00062762" w:rsidRDefault="0014161C" w:rsidP="00AA2E09"/>
    <w:p w:rsidR="0014161C" w:rsidRPr="00062762" w:rsidRDefault="0014161C" w:rsidP="00AA2E09">
      <w:r w:rsidRPr="00062762">
        <w:t xml:space="preserve">Rutinebeskriving og ansvarleg </w:t>
      </w:r>
      <w:r w:rsidR="009F3519">
        <w:t xml:space="preserve">for </w:t>
      </w:r>
      <w:r w:rsidRPr="00062762">
        <w:t>utfør</w:t>
      </w:r>
      <w:r w:rsidR="009F3519">
        <w:t>inga</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5"/>
        <w:gridCol w:w="850"/>
      </w:tblGrid>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hideMark/>
          </w:tcPr>
          <w:p w:rsidR="0014161C" w:rsidRPr="00C32837" w:rsidRDefault="0014161C" w:rsidP="009F3519">
            <w:pPr>
              <w:rPr>
                <w:sz w:val="22"/>
                <w:szCs w:val="22"/>
                <w:lang w:val="nb-NO"/>
              </w:rPr>
            </w:pPr>
            <w:r w:rsidRPr="00C32837">
              <w:rPr>
                <w:lang w:val="nb-NO"/>
              </w:rPr>
              <w:t>Hent journalposten som skal ekspederas</w:t>
            </w:r>
            <w:r w:rsidR="009F3519">
              <w:rPr>
                <w:lang w:val="nb-NO"/>
              </w:rPr>
              <w:t>t</w:t>
            </w:r>
            <w:r w:rsidRPr="00C32837">
              <w:rPr>
                <w:lang w:val="nb-NO"/>
              </w:rPr>
              <w:t xml:space="preserve"> i k</w:t>
            </w:r>
            <w:r w:rsidR="009F3519">
              <w:rPr>
                <w:lang w:val="nb-NO"/>
              </w:rPr>
              <w:t>orga</w:t>
            </w:r>
            <w:r w:rsidRPr="00C32837">
              <w:rPr>
                <w:lang w:val="nb-NO"/>
              </w:rPr>
              <w:t xml:space="preserve"> </w:t>
            </w:r>
            <w:r w:rsidRPr="005F5DDF">
              <w:rPr>
                <w:rStyle w:val="Utheving"/>
                <w:lang w:val="nb-NO"/>
              </w:rPr>
              <w:t>Mottatte oppgaver</w:t>
            </w:r>
            <w:r w:rsidRPr="00C32837">
              <w:rPr>
                <w:lang w:val="nb-NO"/>
              </w:rPr>
              <w:t>. Oppgåva vil vere av oppgåvetype God</w:t>
            </w:r>
            <w:r w:rsidR="0056414F">
              <w:rPr>
                <w:lang w:val="nb-NO"/>
              </w:rPr>
              <w:t>kjent, og når du har mottatt ei</w:t>
            </w:r>
            <w:r w:rsidRPr="00C32837">
              <w:rPr>
                <w:lang w:val="nb-NO"/>
              </w:rPr>
              <w:t xml:space="preserve"> slik oppgåve</w:t>
            </w:r>
            <w:r w:rsidR="009F3519">
              <w:rPr>
                <w:lang w:val="nb-NO"/>
              </w:rPr>
              <w:t>,</w:t>
            </w:r>
            <w:r w:rsidRPr="00C32837">
              <w:rPr>
                <w:lang w:val="nb-NO"/>
              </w:rPr>
              <w:t xml:space="preserve"> er det forventa at du skal ekspedere journalposten.</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C32837" w:rsidRDefault="0014161C" w:rsidP="00AA2E09">
            <w:pPr>
              <w:rPr>
                <w:lang w:val="nb-NO"/>
              </w:rPr>
            </w:pPr>
            <w:r w:rsidRPr="00C32837">
              <w:rPr>
                <w:lang w:val="nb-NO"/>
              </w:rPr>
              <w:t xml:space="preserve">Kontroller at journalposten er klar for ekspedering. </w:t>
            </w:r>
          </w:p>
          <w:p w:rsidR="00567713" w:rsidRPr="005F5DDF" w:rsidRDefault="00567713" w:rsidP="00AA2E09">
            <w:pPr>
              <w:rPr>
                <w:lang w:val="nb-NO"/>
              </w:rPr>
            </w:pPr>
          </w:p>
          <w:p w:rsidR="0014161C" w:rsidRPr="00062762" w:rsidRDefault="0014161C" w:rsidP="00AA2E09">
            <w:pPr>
              <w:rPr>
                <w:sz w:val="22"/>
                <w:szCs w:val="22"/>
              </w:rPr>
            </w:pPr>
            <w:r w:rsidRPr="00062762">
              <w:t>I høgreklikkmenyen vel du Ekspeder. Du skal vel</w:t>
            </w:r>
            <w:r w:rsidR="009F3519">
              <w:t>j</w:t>
            </w:r>
            <w:r w:rsidRPr="00062762">
              <w:t>e alternativet ’Ja’ på spørsmål om du vil sende ut brevet.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3.</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14161C" w:rsidP="00AA2E09">
            <w:r w:rsidRPr="00062762">
              <w:t>I ekspederingsdialogen kontrollerer du følgjande</w:t>
            </w:r>
            <w:r w:rsidR="009F3519">
              <w:t xml:space="preserve"> punkt</w:t>
            </w:r>
            <w:r w:rsidRPr="00062762">
              <w:t>:</w:t>
            </w:r>
          </w:p>
          <w:p w:rsidR="00567713" w:rsidRPr="00062762" w:rsidRDefault="00567713" w:rsidP="00AA2E09"/>
          <w:p w:rsidR="0014161C" w:rsidRPr="00062762" w:rsidRDefault="009F3519" w:rsidP="00C62C2B">
            <w:pPr>
              <w:pStyle w:val="Listeavsnitt"/>
              <w:numPr>
                <w:ilvl w:val="0"/>
                <w:numId w:val="16"/>
              </w:numPr>
            </w:pPr>
            <w:r>
              <w:t>Marker</w:t>
            </w:r>
            <w:r w:rsidR="0014161C" w:rsidRPr="00062762">
              <w:t xml:space="preserve"> riktig eksped</w:t>
            </w:r>
            <w:r w:rsidR="00567713">
              <w:t>eringsmåte for mottakaren (</w:t>
            </w:r>
            <w:r w:rsidR="0014161C" w:rsidRPr="00062762">
              <w:t xml:space="preserve">papir eller e-post). </w:t>
            </w:r>
          </w:p>
          <w:p w:rsidR="0014161C" w:rsidRPr="00062762" w:rsidRDefault="0014161C" w:rsidP="00C62C2B">
            <w:pPr>
              <w:pStyle w:val="Listeavsnitt"/>
              <w:numPr>
                <w:ilvl w:val="0"/>
                <w:numId w:val="16"/>
              </w:numPr>
            </w:pPr>
            <w:r w:rsidRPr="00062762">
              <w:t>Vel om hovuddokument skal legg</w:t>
            </w:r>
            <w:r w:rsidR="009F3519">
              <w:t>j</w:t>
            </w:r>
            <w:r w:rsidRPr="00062762">
              <w:t>as</w:t>
            </w:r>
            <w:r w:rsidR="009F3519">
              <w:t>t</w:t>
            </w:r>
            <w:r w:rsidRPr="00062762">
              <w:t xml:space="preserve"> som tek</w:t>
            </w:r>
            <w:r w:rsidR="009F3519">
              <w:t>st i sjølve e-posten eller senda</w:t>
            </w:r>
            <w:r w:rsidRPr="00062762">
              <w:t>s</w:t>
            </w:r>
            <w:r w:rsidR="009F3519">
              <w:t>t</w:t>
            </w:r>
            <w:r w:rsidRPr="00062762">
              <w:t xml:space="preserve"> med som vedlegg. Viss du vel å sende som vedlegg</w:t>
            </w:r>
            <w:r w:rsidR="002D534F">
              <w:t>,</w:t>
            </w:r>
            <w:r w:rsidRPr="00062762">
              <w:t xml:space="preserve"> kan du fylle ut e-po</w:t>
            </w:r>
            <w:r w:rsidR="002D534F">
              <w:t>sttekst som vil følgje sendinga. D</w:t>
            </w:r>
            <w:r w:rsidRPr="00062762">
              <w:t>enne teksten vil ikkje bli arkivert.</w:t>
            </w:r>
          </w:p>
          <w:p w:rsidR="0014161C" w:rsidRPr="00062762" w:rsidRDefault="002D534F" w:rsidP="00C62C2B">
            <w:pPr>
              <w:pStyle w:val="Listeavsnitt"/>
              <w:numPr>
                <w:ilvl w:val="0"/>
                <w:numId w:val="16"/>
              </w:numPr>
            </w:pPr>
            <w:r>
              <w:t>Viss det ikkje er gitt</w:t>
            </w:r>
            <w:r w:rsidR="0014161C" w:rsidRPr="00062762">
              <w:t xml:space="preserve"> e-postadresse på</w:t>
            </w:r>
            <w:r>
              <w:t xml:space="preserve"> ein</w:t>
            </w:r>
            <w:r w:rsidR="0014161C" w:rsidRPr="00062762">
              <w:t xml:space="preserve"> mottakar som skal ha dokumentet på e-post</w:t>
            </w:r>
            <w:r>
              <w:t>,</w:t>
            </w:r>
            <w:r w:rsidR="0014161C" w:rsidRPr="00062762">
              <w:t xml:space="preserve"> må du lukke ekspederingsdialogen, påføre e-postadresse på mottakar</w:t>
            </w:r>
            <w:r>
              <w:t>en,</w:t>
            </w:r>
            <w:r w:rsidR="0014161C" w:rsidRPr="00062762">
              <w:t xml:space="preserve"> høgreklikke og vel</w:t>
            </w:r>
            <w:r>
              <w:t>j</w:t>
            </w:r>
            <w:r w:rsidR="0014161C" w:rsidRPr="00062762">
              <w:t>e ’Ekspeder’ på nytt.</w:t>
            </w:r>
          </w:p>
          <w:p w:rsidR="0014161C" w:rsidRPr="00062762" w:rsidRDefault="0014161C" w:rsidP="00C62C2B">
            <w:pPr>
              <w:pStyle w:val="Listeavsnitt"/>
              <w:numPr>
                <w:ilvl w:val="0"/>
                <w:numId w:val="16"/>
              </w:numPr>
            </w:pPr>
            <w:r w:rsidRPr="00062762">
              <w:t xml:space="preserve">Vel Ekspeder </w:t>
            </w:r>
          </w:p>
          <w:p w:rsidR="0014161C" w:rsidRPr="00062762" w:rsidRDefault="0014161C" w:rsidP="00C62C2B">
            <w:pPr>
              <w:pStyle w:val="Listeavsnitt"/>
              <w:numPr>
                <w:ilvl w:val="0"/>
                <w:numId w:val="16"/>
              </w:numPr>
            </w:pPr>
            <w:r w:rsidRPr="00062762">
              <w:t>Viss ein eller fleir</w:t>
            </w:r>
            <w:r w:rsidR="002D534F">
              <w:t>e av mottakarane har oppgitt</w:t>
            </w:r>
            <w:r w:rsidRPr="00062762">
              <w:t xml:space="preserve"> e-postadresse</w:t>
            </w:r>
            <w:r w:rsidR="002D534F">
              <w:t>,</w:t>
            </w:r>
            <w:r w:rsidRPr="00062762">
              <w:t xml:space="preserve"> må du svare på spørsmåla du får om PDF-konvertering ved utføring av ekspederinga.</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4.</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2D534F">
            <w:pPr>
              <w:rPr>
                <w:sz w:val="22"/>
                <w:szCs w:val="22"/>
              </w:rPr>
            </w:pPr>
            <w:r w:rsidRPr="00062762">
              <w:t>Viss ein eller fleire av mottakar</w:t>
            </w:r>
            <w:r w:rsidR="002D534F">
              <w:t>ane</w:t>
            </w:r>
            <w:r w:rsidRPr="00062762">
              <w:t xml:space="preserve"> skal ha brevet tilsendt på papir</w:t>
            </w:r>
            <w:r w:rsidR="002D534F">
              <w:t>,</w:t>
            </w:r>
            <w:r w:rsidRPr="00062762">
              <w:t xml:space="preserve"> skal dokumenta hentas</w:t>
            </w:r>
            <w:r w:rsidR="002D534F">
              <w:t>t på skrivaren</w:t>
            </w:r>
            <w:r w:rsidRPr="00062762">
              <w:t xml:space="preserve"> og send</w:t>
            </w:r>
            <w:r w:rsidR="002D534F">
              <w:t>a</w:t>
            </w:r>
            <w:r w:rsidRPr="00062762">
              <w:t>s</w:t>
            </w:r>
            <w:r w:rsidR="002D534F">
              <w:t>t</w:t>
            </w:r>
            <w:r w:rsidRPr="00062762">
              <w:t xml:space="preserve"> ut som vanleg post.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bl>
    <w:p w:rsidR="00567713" w:rsidRDefault="00567713" w:rsidP="00AA2E09"/>
    <w:p w:rsidR="0014161C" w:rsidRDefault="002D534F" w:rsidP="00AA2E09">
      <w:r>
        <w:t>Mottakarar som er oppgitt</w:t>
      </w:r>
      <w:r w:rsidR="0014161C" w:rsidRPr="00062762">
        <w:t xml:space="preserve"> med e-postadresse</w:t>
      </w:r>
      <w:r>
        <w:t>,</w:t>
      </w:r>
      <w:r w:rsidR="0014161C" w:rsidRPr="00062762">
        <w:t xml:space="preserve"> vil få brevet direkte når ekspedering</w:t>
      </w:r>
      <w:r>
        <w:t>a</w:t>
      </w:r>
      <w:r w:rsidR="0014161C" w:rsidRPr="00062762">
        <w:t xml:space="preserve"> er utført.</w:t>
      </w:r>
    </w:p>
    <w:p w:rsidR="005F5DDF" w:rsidRDefault="005F5DDF">
      <w:r>
        <w:br w:type="page"/>
      </w:r>
    </w:p>
    <w:p w:rsidR="005F5DDF" w:rsidRPr="00062762" w:rsidRDefault="005F5DDF" w:rsidP="00AA2E09">
      <w:pPr>
        <w:rPr>
          <w:sz w:val="22"/>
          <w:szCs w:val="22"/>
        </w:rPr>
      </w:pPr>
    </w:p>
    <w:p w:rsidR="00567713" w:rsidRDefault="00567713" w:rsidP="00AA2E09">
      <w:pPr>
        <w:rPr>
          <w:lang w:val="nb-NO"/>
        </w:rPr>
      </w:pPr>
      <w:bookmarkStart w:id="133" w:name="_Sende_et_dokumentet_på_mail"/>
      <w:bookmarkStart w:id="134" w:name="_Toc277699870"/>
      <w:bookmarkStart w:id="135" w:name="_Toc419814282"/>
      <w:bookmarkEnd w:id="133"/>
    </w:p>
    <w:p w:rsidR="0014161C" w:rsidRPr="002D534F" w:rsidRDefault="0014161C" w:rsidP="00567713">
      <w:pPr>
        <w:pStyle w:val="Overskrift6"/>
        <w:rPr>
          <w:rFonts w:cstheme="majorBidi"/>
        </w:rPr>
      </w:pPr>
      <w:bookmarkStart w:id="136" w:name="_Toc439682269"/>
      <w:r w:rsidRPr="002D534F">
        <w:t xml:space="preserve">Opprette, skrive </w:t>
      </w:r>
      <w:bookmarkEnd w:id="134"/>
      <w:r w:rsidRPr="002D534F">
        <w:t>og sende e</w:t>
      </w:r>
      <w:r w:rsidR="002D534F" w:rsidRPr="002D534F">
        <w:t>i</w:t>
      </w:r>
      <w:r w:rsidRPr="002D534F">
        <w:t>t notat</w:t>
      </w:r>
      <w:bookmarkEnd w:id="135"/>
      <w:bookmarkEnd w:id="136"/>
    </w:p>
    <w:p w:rsidR="0014161C" w:rsidRPr="00062762" w:rsidRDefault="0014161C" w:rsidP="00AA2E09">
      <w:r w:rsidRPr="00062762">
        <w:t>Rutinen skal sikre arkivering, journalføring og attfinning av notat</w:t>
      </w:r>
      <w:r w:rsidR="002D534F">
        <w:t>,</w:t>
      </w:r>
      <w:r w:rsidRPr="00062762">
        <w:t xml:space="preserve"> og sikre krav til offentlegheit. Notat</w:t>
      </w:r>
      <w:r w:rsidR="002D534F">
        <w:t xml:space="preserve"> skal</w:t>
      </w:r>
      <w:r w:rsidRPr="00062762">
        <w:t xml:space="preserve"> arkiveras</w:t>
      </w:r>
      <w:r w:rsidR="002D534F">
        <w:t>t</w:t>
      </w:r>
      <w:r w:rsidRPr="00062762">
        <w:t xml:space="preserve"> på saka for å sikre full historikk og pålitelegheit i </w:t>
      </w:r>
      <w:r w:rsidR="00EA49E8">
        <w:t>saksbehandling</w:t>
      </w:r>
      <w:r w:rsidRPr="00062762">
        <w:t xml:space="preserve">a. Det er viktig at interne e-poster som er relevant for utfallet av </w:t>
      </w:r>
      <w:r w:rsidR="00EA49E8">
        <w:t>saksbehandling</w:t>
      </w:r>
      <w:r w:rsidRPr="00062762">
        <w:t>a</w:t>
      </w:r>
      <w:r w:rsidR="002D534F">
        <w:t>, vert</w:t>
      </w:r>
      <w:r w:rsidRPr="00062762">
        <w:t xml:space="preserve"> arkiver</w:t>
      </w:r>
      <w:r w:rsidR="002D534F">
        <w:t>te</w:t>
      </w:r>
      <w:r w:rsidR="0056414F">
        <w:t xml:space="preserve"> på saka som notat </w:t>
      </w:r>
      <w:r w:rsidR="00567713">
        <w:t>.</w:t>
      </w:r>
    </w:p>
    <w:p w:rsidR="0014161C" w:rsidRPr="00062762" w:rsidRDefault="0014161C" w:rsidP="00AA2E09"/>
    <w:p w:rsidR="0014161C" w:rsidRPr="00062762" w:rsidRDefault="00567713" w:rsidP="00AA2E09">
      <w:r>
        <w:t>Øygarden kommune</w:t>
      </w:r>
      <w:r w:rsidR="0014161C" w:rsidRPr="00062762">
        <w:t xml:space="preserve"> nyttar notat til å dokumentere både telefonsamtalar, interne møtereferat og intern e-postkorrespondanse.</w:t>
      </w:r>
    </w:p>
    <w:p w:rsidR="0014161C" w:rsidRPr="00062762" w:rsidRDefault="0014161C" w:rsidP="00AA2E09"/>
    <w:p w:rsidR="00567713" w:rsidRDefault="00567713" w:rsidP="00567713">
      <w:pPr>
        <w:keepNext/>
        <w:widowControl w:val="0"/>
        <w:rPr>
          <w:szCs w:val="24"/>
        </w:rPr>
      </w:pPr>
    </w:p>
    <w:tbl>
      <w:tblPr>
        <w:tblStyle w:val="Tabellrutenett"/>
        <w:tblW w:w="9889" w:type="dxa"/>
        <w:tblLook w:val="04A0" w:firstRow="1" w:lastRow="0" w:firstColumn="1" w:lastColumn="0" w:noHBand="0" w:noVBand="1"/>
      </w:tblPr>
      <w:tblGrid>
        <w:gridCol w:w="9889"/>
      </w:tblGrid>
      <w:tr w:rsidR="00567713"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567713" w:rsidRPr="009A3924" w:rsidRDefault="00567713" w:rsidP="007506BF">
            <w:pPr>
              <w:keepNext/>
              <w:widowControl w:val="0"/>
              <w:rPr>
                <w:b/>
                <w:szCs w:val="24"/>
                <w:lang w:val="nb-NO"/>
              </w:rPr>
            </w:pPr>
            <w:r w:rsidRPr="009A3924">
              <w:rPr>
                <w:b/>
                <w:szCs w:val="24"/>
                <w:lang w:val="nb-NO"/>
              </w:rPr>
              <w:t>Aktivitet</w:t>
            </w:r>
          </w:p>
        </w:tc>
      </w:tr>
      <w:tr w:rsidR="00567713"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567713" w:rsidRPr="009A3924" w:rsidRDefault="00567713" w:rsidP="002D534F">
            <w:pPr>
              <w:keepNext/>
              <w:widowControl w:val="0"/>
              <w:rPr>
                <w:szCs w:val="24"/>
              </w:rPr>
            </w:pPr>
            <w:r w:rsidRPr="00062762">
              <w:t xml:space="preserve">Opprette notat i ei sak for å sikre ein komplett dokumentasjon av </w:t>
            </w:r>
            <w:r w:rsidR="00EA49E8">
              <w:t>saksbehandling</w:t>
            </w:r>
            <w:r w:rsidRPr="00062762">
              <w:t>a</w:t>
            </w:r>
            <w:r>
              <w:t>.</w:t>
            </w:r>
          </w:p>
        </w:tc>
      </w:tr>
    </w:tbl>
    <w:p w:rsidR="00567713" w:rsidRPr="009A3924" w:rsidRDefault="00567713" w:rsidP="00567713">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567713"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567713" w:rsidRPr="009A3924" w:rsidRDefault="00567713" w:rsidP="007506BF">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567713" w:rsidRPr="009A3924" w:rsidRDefault="00567713" w:rsidP="007506BF">
            <w:pPr>
              <w:keepNext/>
              <w:widowControl w:val="0"/>
              <w:rPr>
                <w:b/>
                <w:szCs w:val="24"/>
                <w:lang w:val="nb-NO"/>
              </w:rPr>
            </w:pPr>
            <w:r w:rsidRPr="009A3924">
              <w:rPr>
                <w:b/>
                <w:szCs w:val="24"/>
                <w:lang w:val="nb-NO"/>
              </w:rPr>
              <w:t>Tidspunkt</w:t>
            </w:r>
          </w:p>
        </w:tc>
      </w:tr>
      <w:tr w:rsidR="00567713"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567713" w:rsidRPr="009A3924" w:rsidRDefault="00EA49E8" w:rsidP="007506BF">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567713" w:rsidRPr="009A3924" w:rsidRDefault="00567713" w:rsidP="007506BF">
            <w:pPr>
              <w:keepNext/>
              <w:widowControl w:val="0"/>
              <w:rPr>
                <w:szCs w:val="24"/>
                <w:lang w:val="nb-NO"/>
              </w:rPr>
            </w:pPr>
            <w:r>
              <w:rPr>
                <w:szCs w:val="24"/>
                <w:lang w:val="nb-NO"/>
              </w:rPr>
              <w:t>Ved behov</w:t>
            </w:r>
          </w:p>
        </w:tc>
      </w:tr>
    </w:tbl>
    <w:p w:rsidR="0014161C" w:rsidRPr="00062762" w:rsidRDefault="0014161C" w:rsidP="00AA2E09"/>
    <w:p w:rsidR="0014161C" w:rsidRPr="00567713" w:rsidRDefault="0014161C" w:rsidP="00AA2E09">
      <w:pPr>
        <w:rPr>
          <w:b/>
        </w:rPr>
      </w:pPr>
      <w:bookmarkStart w:id="137" w:name="_Toc277699872"/>
      <w:bookmarkStart w:id="138" w:name="_Toc251253650"/>
      <w:r w:rsidRPr="00567713">
        <w:rPr>
          <w:b/>
        </w:rPr>
        <w:t>Rutinebeskriving og ansvarleg</w:t>
      </w:r>
      <w:r w:rsidR="002D534F">
        <w:rPr>
          <w:b/>
        </w:rPr>
        <w:t xml:space="preserve"> for</w:t>
      </w:r>
      <w:r w:rsidRPr="00567713">
        <w:rPr>
          <w:b/>
        </w:rPr>
        <w:t xml:space="preserve"> utfør</w:t>
      </w:r>
      <w:r w:rsidR="002D534F">
        <w:rPr>
          <w:b/>
        </w:rPr>
        <w:t>inga</w:t>
      </w:r>
    </w:p>
    <w:tbl>
      <w:tblPr>
        <w:tblpPr w:leftFromText="141" w:rightFromText="141" w:bottomFromText="80"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75"/>
        <w:gridCol w:w="850"/>
      </w:tblGrid>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1.</w:t>
            </w:r>
          </w:p>
        </w:tc>
        <w:tc>
          <w:tcPr>
            <w:tcW w:w="8575" w:type="dxa"/>
            <w:tcBorders>
              <w:top w:val="single" w:sz="4" w:space="0" w:color="auto"/>
              <w:left w:val="single" w:sz="4" w:space="0" w:color="auto"/>
              <w:bottom w:val="single" w:sz="4" w:space="0" w:color="auto"/>
              <w:right w:val="single" w:sz="4" w:space="0" w:color="auto"/>
            </w:tcBorders>
            <w:hideMark/>
          </w:tcPr>
          <w:p w:rsidR="0014161C" w:rsidRDefault="002D534F" w:rsidP="00AA2E09">
            <w:r>
              <w:t>Finn saka der</w:t>
            </w:r>
            <w:r w:rsidR="0014161C" w:rsidRPr="00062762">
              <w:t xml:space="preserve"> notat skal skrivas</w:t>
            </w:r>
            <w:r>
              <w:t>t</w:t>
            </w:r>
            <w:r w:rsidR="0014161C" w:rsidRPr="00062762">
              <w:t xml:space="preserve"> på ein av følgjande måtar:</w:t>
            </w:r>
          </w:p>
          <w:p w:rsidR="005F5DDF" w:rsidRPr="00062762" w:rsidRDefault="005F5DDF" w:rsidP="00AA2E09">
            <w:pPr>
              <w:rPr>
                <w:rFonts w:cstheme="minorBidi"/>
              </w:rPr>
            </w:pPr>
          </w:p>
          <w:p w:rsidR="0014161C" w:rsidRPr="00062762" w:rsidRDefault="0014161C" w:rsidP="00C62C2B">
            <w:pPr>
              <w:pStyle w:val="Listeavsnitt"/>
              <w:numPr>
                <w:ilvl w:val="0"/>
                <w:numId w:val="17"/>
              </w:numPr>
            </w:pPr>
            <w:r w:rsidRPr="00062762">
              <w:t>Ved å hente saka frå ein av k</w:t>
            </w:r>
            <w:r w:rsidR="002D534F">
              <w:t>orgene</w:t>
            </w:r>
            <w:r w:rsidRPr="00062762">
              <w:t xml:space="preserve"> på arbeidsbordet</w:t>
            </w:r>
          </w:p>
          <w:p w:rsidR="0014161C" w:rsidRPr="00062762" w:rsidRDefault="0014161C" w:rsidP="00C62C2B">
            <w:pPr>
              <w:pStyle w:val="Listeavsnitt"/>
              <w:numPr>
                <w:ilvl w:val="0"/>
                <w:numId w:val="17"/>
              </w:numPr>
            </w:pPr>
            <w:r w:rsidRPr="00062762">
              <w:t>Ved å bruke generelle søkefunksjon</w:t>
            </w:r>
            <w:r w:rsidR="002D534F">
              <w:t>a</w:t>
            </w:r>
            <w:r w:rsidRPr="00062762">
              <w:t>r i Fokus for å finne saka</w:t>
            </w:r>
          </w:p>
          <w:p w:rsidR="0014161C" w:rsidRPr="00062762" w:rsidRDefault="00EA49E8" w:rsidP="002D534F">
            <w:pPr>
              <w:pStyle w:val="Listeavsnitt"/>
              <w:numPr>
                <w:ilvl w:val="0"/>
                <w:numId w:val="17"/>
              </w:numPr>
            </w:pPr>
            <w:r>
              <w:t>Saksbehandlar</w:t>
            </w:r>
            <w:r w:rsidR="0014161C" w:rsidRPr="00062762">
              <w:t xml:space="preserve"> kan og sjølv opprette ny sak om naudsynt, men dei aller fles</w:t>
            </w:r>
            <w:r w:rsidR="002D534F">
              <w:t>te saken</w:t>
            </w:r>
            <w:r w:rsidR="0056414F">
              <w:t>e</w:t>
            </w:r>
            <w:r w:rsidR="002D534F">
              <w:t xml:space="preserve"> vert</w:t>
            </w:r>
            <w:r w:rsidR="005F5DDF">
              <w:t xml:space="preserve"> oppretta av arkivet</w:t>
            </w:r>
            <w:r w:rsidR="0014161C" w:rsidRPr="00062762">
              <w:t xml:space="preserve"> når </w:t>
            </w:r>
            <w:r w:rsidR="00062762" w:rsidRPr="00062762">
              <w:t>Øygarden kommune</w:t>
            </w:r>
            <w:r w:rsidR="0014161C" w:rsidRPr="00062762">
              <w:t xml:space="preserve"> får den første førespurnaden i ei sak. </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2.</w:t>
            </w:r>
          </w:p>
        </w:tc>
        <w:tc>
          <w:tcPr>
            <w:tcW w:w="857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37746E">
            <w:pPr>
              <w:rPr>
                <w:sz w:val="22"/>
                <w:szCs w:val="22"/>
              </w:rPr>
            </w:pPr>
            <w:r w:rsidRPr="00062762">
              <w:t>Om du ikkje får tilgang til å opprette nye journalpost</w:t>
            </w:r>
            <w:r w:rsidR="002D534F">
              <w:t>a</w:t>
            </w:r>
            <w:r w:rsidR="005F5DDF">
              <w:t>r i saka</w:t>
            </w:r>
            <w:r w:rsidR="002D534F">
              <w:t>,</w:t>
            </w:r>
            <w:r w:rsidR="005F5DDF">
              <w:t xml:space="preserve"> kontaktar du arkivet eller sakansvarleg</w:t>
            </w:r>
            <w:r w:rsidRPr="00062762">
              <w:t xml:space="preserve"> for å få </w:t>
            </w:r>
            <w:r w:rsidR="0037746E">
              <w:t>løyve</w:t>
            </w:r>
            <w:r w:rsidRPr="00062762">
              <w:t xml:space="preserve"> til å jobbe i saka.</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3.</w:t>
            </w:r>
          </w:p>
        </w:tc>
        <w:tc>
          <w:tcPr>
            <w:tcW w:w="8575" w:type="dxa"/>
            <w:tcBorders>
              <w:top w:val="single" w:sz="4" w:space="0" w:color="auto"/>
              <w:left w:val="single" w:sz="4" w:space="0" w:color="auto"/>
              <w:bottom w:val="single" w:sz="4" w:space="0" w:color="auto"/>
              <w:right w:val="single" w:sz="4" w:space="0" w:color="auto"/>
            </w:tcBorders>
            <w:hideMark/>
          </w:tcPr>
          <w:p w:rsidR="0014161C" w:rsidRDefault="0014161C" w:rsidP="00AA2E09">
            <w:r w:rsidRPr="00062762">
              <w:t>Opprett notat ved å vel</w:t>
            </w:r>
            <w:r w:rsidR="0037746E">
              <w:t>j</w:t>
            </w:r>
            <w:r w:rsidRPr="00062762">
              <w:t xml:space="preserve">e </w:t>
            </w:r>
            <w:r w:rsidRPr="005F5DDF">
              <w:rPr>
                <w:b/>
              </w:rPr>
              <w:t>Nytt dokument</w:t>
            </w:r>
            <w:r w:rsidRPr="00062762">
              <w:t xml:space="preserve"> på knapperaden i Fokus og vel</w:t>
            </w:r>
            <w:r w:rsidR="0037746E">
              <w:t>je</w:t>
            </w:r>
            <w:r w:rsidRPr="00062762">
              <w:t xml:space="preserve"> dokumenttypen </w:t>
            </w:r>
            <w:r w:rsidRPr="005F5DDF">
              <w:rPr>
                <w:b/>
              </w:rPr>
              <w:t>X-notat</w:t>
            </w:r>
            <w:r w:rsidR="005F5DDF">
              <w:rPr>
                <w:b/>
              </w:rPr>
              <w:t xml:space="preserve"> (utan oppfølging)</w:t>
            </w:r>
            <w:r w:rsidR="005F5DDF">
              <w:t xml:space="preserve"> eller N-notat (med oppfølging og krev mottakar)</w:t>
            </w:r>
            <w:r w:rsidRPr="00062762">
              <w:t>. Registre</w:t>
            </w:r>
            <w:r w:rsidR="005F5DDF">
              <w:t>r naudsynt informasjon om notat</w:t>
            </w:r>
            <w:r w:rsidR="0037746E">
              <w:t xml:space="preserve"> etter</w:t>
            </w:r>
            <w:r w:rsidRPr="00062762">
              <w:t xml:space="preserve"> skriveregla</w:t>
            </w:r>
            <w:r w:rsidR="0037746E">
              <w:t>ne</w:t>
            </w:r>
            <w:r w:rsidRPr="00062762">
              <w:t>:</w:t>
            </w:r>
          </w:p>
          <w:p w:rsidR="005F5DDF" w:rsidRPr="00062762" w:rsidRDefault="005F5DDF" w:rsidP="00AA2E09"/>
          <w:p w:rsidR="0014161C" w:rsidRPr="00062762" w:rsidRDefault="0014161C" w:rsidP="00C62C2B">
            <w:pPr>
              <w:pStyle w:val="Listeavsnitt"/>
              <w:numPr>
                <w:ilvl w:val="0"/>
                <w:numId w:val="18"/>
              </w:numPr>
            </w:pPr>
            <w:r w:rsidRPr="00062762">
              <w:t>Tittel</w:t>
            </w:r>
          </w:p>
          <w:p w:rsidR="0014161C" w:rsidRPr="00062762" w:rsidRDefault="0014161C" w:rsidP="00C62C2B">
            <w:pPr>
              <w:pStyle w:val="Listeavsnitt"/>
              <w:numPr>
                <w:ilvl w:val="0"/>
                <w:numId w:val="18"/>
              </w:numPr>
            </w:pPr>
            <w:r w:rsidRPr="00062762">
              <w:t>Eventuelle mottakar(ar) og kopimottakar(ar)</w:t>
            </w:r>
          </w:p>
          <w:p w:rsidR="0014161C" w:rsidRPr="00062762" w:rsidRDefault="0014161C" w:rsidP="00C62C2B">
            <w:pPr>
              <w:pStyle w:val="Listeavsnitt"/>
              <w:numPr>
                <w:ilvl w:val="0"/>
                <w:numId w:val="18"/>
              </w:numPr>
            </w:pPr>
            <w:r w:rsidRPr="00062762">
              <w:t>Eventuell skjerming og tilgangsgruppe</w:t>
            </w:r>
          </w:p>
          <w:p w:rsidR="0014161C" w:rsidRPr="005F5DDF" w:rsidRDefault="0014161C" w:rsidP="00C62C2B">
            <w:pPr>
              <w:pStyle w:val="Listeavsnitt"/>
              <w:numPr>
                <w:ilvl w:val="0"/>
                <w:numId w:val="18"/>
              </w:numPr>
              <w:rPr>
                <w:sz w:val="22"/>
                <w:szCs w:val="22"/>
              </w:rPr>
            </w:pPr>
            <w:r w:rsidRPr="00062762">
              <w:t>Merknader og kryssreferanse kan påføras</w:t>
            </w:r>
            <w:r w:rsidR="00647874">
              <w:t>t</w:t>
            </w:r>
            <w:r w:rsidRPr="00062762">
              <w:t xml:space="preserve"> der det trengs.</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4.</w:t>
            </w:r>
          </w:p>
        </w:tc>
        <w:tc>
          <w:tcPr>
            <w:tcW w:w="857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Opprett journalpostens hovuddokument ved å vel</w:t>
            </w:r>
            <w:r w:rsidR="00647874">
              <w:t>j</w:t>
            </w:r>
            <w:r w:rsidRPr="00062762">
              <w:t xml:space="preserve">e riktig mal eller standardbrev.  Opprett </w:t>
            </w:r>
            <w:r w:rsidR="005F5DDF">
              <w:t>og</w:t>
            </w:r>
            <w:r w:rsidR="00647874">
              <w:t>så</w:t>
            </w:r>
            <w:r w:rsidR="005F5DDF">
              <w:t xml:space="preserve"> eventuelle vedlegg til notat</w:t>
            </w:r>
            <w:r w:rsidRPr="00062762">
              <w: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5.</w:t>
            </w:r>
          </w:p>
        </w:tc>
        <w:tc>
          <w:tcPr>
            <w:tcW w:w="8575" w:type="dxa"/>
            <w:tcBorders>
              <w:top w:val="single" w:sz="4" w:space="0" w:color="auto"/>
              <w:left w:val="single" w:sz="4" w:space="0" w:color="auto"/>
              <w:bottom w:val="single" w:sz="4" w:space="0" w:color="auto"/>
              <w:right w:val="single" w:sz="4" w:space="0" w:color="auto"/>
            </w:tcBorders>
            <w:hideMark/>
          </w:tcPr>
          <w:p w:rsidR="0014161C" w:rsidRPr="00062762" w:rsidRDefault="00A93B89" w:rsidP="00A93B89">
            <w:pPr>
              <w:rPr>
                <w:sz w:val="22"/>
                <w:szCs w:val="22"/>
              </w:rPr>
            </w:pPr>
            <w:r>
              <w:t>Viss notatet ikkje skal sendast</w:t>
            </w:r>
            <w:r w:rsidR="0014161C" w:rsidRPr="00062762">
              <w:t xml:space="preserve"> til godkjenning</w:t>
            </w:r>
            <w:r>
              <w:t>,</w:t>
            </w:r>
            <w:r w:rsidR="0014161C" w:rsidRPr="00062762">
              <w:t xml:space="preserve"> klikkar ein på Ferdig-knappen eller høgreklikkar på journalposten og vel Ekspeder. E</w:t>
            </w:r>
            <w:r>
              <w:t>in e</w:t>
            </w:r>
            <w:r w:rsidR="0014161C" w:rsidRPr="00062762">
              <w:t>ventue</w:t>
            </w:r>
            <w:r>
              <w:t>lle mottakar får notatet i korga</w:t>
            </w:r>
            <w:r w:rsidR="0014161C" w:rsidRPr="00062762">
              <w:t xml:space="preserve"> </w:t>
            </w:r>
            <w:r w:rsidR="009B3A82" w:rsidRPr="005F5DDF">
              <w:rPr>
                <w:rStyle w:val="Utheving"/>
              </w:rPr>
              <w:t>Til behandling</w:t>
            </w:r>
            <w:r w:rsidR="0014161C" w:rsidRPr="00062762">
              <w: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6.</w:t>
            </w:r>
          </w:p>
        </w:tc>
        <w:tc>
          <w:tcPr>
            <w:tcW w:w="857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56414F">
            <w:pPr>
              <w:rPr>
                <w:sz w:val="22"/>
                <w:szCs w:val="22"/>
              </w:rPr>
            </w:pPr>
            <w:r w:rsidRPr="00062762">
              <w:t>Om notatet må godkjennas</w:t>
            </w:r>
            <w:r w:rsidR="00A93B89">
              <w:t>t,</w:t>
            </w:r>
            <w:r w:rsidRPr="00062762">
              <w:t xml:space="preserve"> sende</w:t>
            </w:r>
            <w:r w:rsidR="00A93B89">
              <w:t>r ein</w:t>
            </w:r>
            <w:r w:rsidRPr="00062762">
              <w:t xml:space="preserve"> det til godkjenning </w:t>
            </w:r>
            <w:r w:rsidR="0056414F">
              <w:t xml:space="preserve">av leiar. </w:t>
            </w:r>
            <w:r w:rsidRPr="00062762">
              <w:t>Journalstatus må</w:t>
            </w:r>
            <w:r w:rsidR="0056414F">
              <w:t xml:space="preserve"> ve</w:t>
            </w:r>
            <w:r w:rsidR="00A93B89">
              <w:t>re R når journalposten vert send</w:t>
            </w:r>
            <w:r w:rsidRPr="00062762">
              <w:t xml:space="preserve"> til godkjenning.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7.</w:t>
            </w:r>
          </w:p>
        </w:tc>
        <w:tc>
          <w:tcPr>
            <w:tcW w:w="857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 xml:space="preserve">Når </w:t>
            </w:r>
            <w:r w:rsidR="00EA49E8">
              <w:t>saksbehandlar</w:t>
            </w:r>
            <w:r w:rsidRPr="00062762">
              <w:t xml:space="preserve"> får melding om at notatet er godkjent</w:t>
            </w:r>
            <w:r w:rsidR="00A93B89">
              <w:t>,</w:t>
            </w:r>
            <w:r w:rsidRPr="00062762">
              <w:t xml:space="preserve"> skal notatet ferdigstilles ved å høgreklikke på journalposten og vel</w:t>
            </w:r>
            <w:r w:rsidR="00A93B89">
              <w:t>j</w:t>
            </w:r>
            <w:r w:rsidRPr="00062762">
              <w:t>e Ekspeder.</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SBH</w:t>
            </w:r>
          </w:p>
        </w:tc>
      </w:tr>
    </w:tbl>
    <w:p w:rsidR="005F5DDF" w:rsidRDefault="005F5DDF" w:rsidP="00AA2E09">
      <w:bookmarkStart w:id="139" w:name="_Avslutte_sak"/>
      <w:bookmarkStart w:id="140" w:name="_Toc277699855"/>
      <w:bookmarkEnd w:id="139"/>
    </w:p>
    <w:p w:rsidR="005F5DDF" w:rsidRDefault="005F5DDF">
      <w:r>
        <w:br w:type="page"/>
      </w:r>
    </w:p>
    <w:p w:rsidR="005F5DDF" w:rsidRDefault="0014161C" w:rsidP="00AA2E09">
      <w:r w:rsidRPr="00062762">
        <w:lastRenderedPageBreak/>
        <w:tab/>
      </w:r>
      <w:bookmarkStart w:id="141" w:name="_Toc419814283"/>
    </w:p>
    <w:p w:rsidR="0014161C" w:rsidRPr="00062762" w:rsidRDefault="0014161C" w:rsidP="005F5DDF">
      <w:pPr>
        <w:pStyle w:val="Overskrift5"/>
        <w:rPr>
          <w:rFonts w:asciiTheme="majorHAnsi" w:hAnsiTheme="majorHAnsi" w:cstheme="majorBidi"/>
          <w:szCs w:val="28"/>
        </w:rPr>
      </w:pPr>
      <w:bookmarkStart w:id="142" w:name="_Toc439682270"/>
      <w:r w:rsidRPr="00062762">
        <w:t>Særskilde rutinar for leiar</w:t>
      </w:r>
      <w:bookmarkEnd w:id="141"/>
      <w:r w:rsidR="00A93B89">
        <w:t>ar</w:t>
      </w:r>
      <w:bookmarkEnd w:id="142"/>
    </w:p>
    <w:p w:rsidR="00AF043F" w:rsidRDefault="00AF043F" w:rsidP="005F5DDF">
      <w:pPr>
        <w:pStyle w:val="Overskrift6"/>
      </w:pPr>
      <w:bookmarkStart w:id="143" w:name="_Toc419814284"/>
      <w:bookmarkStart w:id="144" w:name="_Toc277699856"/>
      <w:bookmarkStart w:id="145" w:name="_Toc251253631"/>
      <w:bookmarkStart w:id="146" w:name="_Toc176250270"/>
      <w:bookmarkEnd w:id="140"/>
    </w:p>
    <w:p w:rsidR="0014161C" w:rsidRPr="00062762" w:rsidRDefault="00AF043F" w:rsidP="005F5DDF">
      <w:pPr>
        <w:pStyle w:val="Overskrift6"/>
      </w:pPr>
      <w:bookmarkStart w:id="147" w:name="_Toc439682271"/>
      <w:r>
        <w:t xml:space="preserve">Fordeling av inngåande </w:t>
      </w:r>
      <w:r w:rsidR="0014161C" w:rsidRPr="00062762">
        <w:t xml:space="preserve"> post</w:t>
      </w:r>
      <w:bookmarkEnd w:id="143"/>
      <w:bookmarkEnd w:id="144"/>
      <w:bookmarkEnd w:id="145"/>
      <w:bookmarkEnd w:id="146"/>
      <w:bookmarkEnd w:id="147"/>
    </w:p>
    <w:p w:rsidR="00AF043F" w:rsidRDefault="00AF043F" w:rsidP="00AF043F">
      <w:pPr>
        <w:keepNext/>
        <w:widowControl w:val="0"/>
        <w:rPr>
          <w:szCs w:val="24"/>
        </w:rPr>
      </w:pPr>
    </w:p>
    <w:tbl>
      <w:tblPr>
        <w:tblStyle w:val="Tabellrutenett"/>
        <w:tblW w:w="9889" w:type="dxa"/>
        <w:tblLook w:val="04A0" w:firstRow="1" w:lastRow="0" w:firstColumn="1" w:lastColumn="0" w:noHBand="0" w:noVBand="1"/>
      </w:tblPr>
      <w:tblGrid>
        <w:gridCol w:w="9889"/>
      </w:tblGrid>
      <w:tr w:rsidR="00AF043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AF043F" w:rsidRPr="009A3924" w:rsidRDefault="00AF043F" w:rsidP="007506BF">
            <w:pPr>
              <w:keepNext/>
              <w:widowControl w:val="0"/>
              <w:rPr>
                <w:b/>
                <w:szCs w:val="24"/>
                <w:lang w:val="nb-NO"/>
              </w:rPr>
            </w:pPr>
            <w:r w:rsidRPr="009A3924">
              <w:rPr>
                <w:b/>
                <w:szCs w:val="24"/>
                <w:lang w:val="nb-NO"/>
              </w:rPr>
              <w:t>Aktivitet</w:t>
            </w:r>
          </w:p>
        </w:tc>
      </w:tr>
      <w:tr w:rsidR="00AF043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AF043F" w:rsidRPr="009A3924" w:rsidRDefault="00AF043F" w:rsidP="00A93B89">
            <w:pPr>
              <w:keepNext/>
              <w:widowControl w:val="0"/>
              <w:rPr>
                <w:szCs w:val="24"/>
              </w:rPr>
            </w:pPr>
            <w:r w:rsidRPr="00062762">
              <w:rPr>
                <w:szCs w:val="22"/>
              </w:rPr>
              <w:t>Fordeling av post for eig</w:t>
            </w:r>
            <w:r w:rsidR="00A93B89">
              <w:rPr>
                <w:szCs w:val="22"/>
              </w:rPr>
              <w:t>a</w:t>
            </w:r>
            <w:r>
              <w:rPr>
                <w:szCs w:val="22"/>
              </w:rPr>
              <w:t xml:space="preserve"> eining i de</w:t>
            </w:r>
            <w:r w:rsidR="00A93B89">
              <w:rPr>
                <w:szCs w:val="22"/>
              </w:rPr>
              <w:t>i</w:t>
            </w:r>
            <w:r>
              <w:rPr>
                <w:szCs w:val="22"/>
              </w:rPr>
              <w:t xml:space="preserve"> tilfelle </w:t>
            </w:r>
            <w:r w:rsidR="00A93B89">
              <w:rPr>
                <w:szCs w:val="22"/>
              </w:rPr>
              <w:t xml:space="preserve">der </w:t>
            </w:r>
            <w:r>
              <w:rPr>
                <w:szCs w:val="22"/>
              </w:rPr>
              <w:t>arkivet</w:t>
            </w:r>
            <w:r w:rsidRPr="00062762">
              <w:rPr>
                <w:szCs w:val="22"/>
              </w:rPr>
              <w:t xml:space="preserve"> ikkje kjenner til kven som skal sakshandsame den innkomne journalposten.</w:t>
            </w:r>
          </w:p>
        </w:tc>
      </w:tr>
    </w:tbl>
    <w:p w:rsidR="00AF043F" w:rsidRPr="009A3924" w:rsidRDefault="00AF043F" w:rsidP="00AF043F">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AF043F"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AF043F" w:rsidRPr="009A3924" w:rsidRDefault="00AF043F" w:rsidP="007506BF">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AF043F" w:rsidRPr="009A3924" w:rsidRDefault="00AF043F" w:rsidP="007506BF">
            <w:pPr>
              <w:keepNext/>
              <w:widowControl w:val="0"/>
              <w:rPr>
                <w:b/>
                <w:szCs w:val="24"/>
                <w:lang w:val="nb-NO"/>
              </w:rPr>
            </w:pPr>
            <w:r w:rsidRPr="009A3924">
              <w:rPr>
                <w:b/>
                <w:szCs w:val="24"/>
                <w:lang w:val="nb-NO"/>
              </w:rPr>
              <w:t>Tidspunkt</w:t>
            </w:r>
          </w:p>
        </w:tc>
      </w:tr>
      <w:tr w:rsidR="00AF043F"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AF043F" w:rsidRPr="009A3924" w:rsidRDefault="00AF043F" w:rsidP="007506BF">
            <w:pPr>
              <w:keepNext/>
              <w:widowControl w:val="0"/>
              <w:rPr>
                <w:szCs w:val="24"/>
                <w:lang w:val="nb-NO"/>
              </w:rPr>
            </w:pPr>
            <w:r>
              <w:rPr>
                <w:szCs w:val="24"/>
                <w:lang w:val="nb-NO"/>
              </w:rPr>
              <w:t>Leiar</w:t>
            </w:r>
          </w:p>
        </w:tc>
        <w:tc>
          <w:tcPr>
            <w:tcW w:w="2835" w:type="dxa"/>
            <w:tcBorders>
              <w:top w:val="single" w:sz="4" w:space="0" w:color="auto"/>
              <w:left w:val="single" w:sz="4" w:space="0" w:color="auto"/>
              <w:bottom w:val="single" w:sz="4" w:space="0" w:color="auto"/>
              <w:right w:val="single" w:sz="4" w:space="0" w:color="auto"/>
            </w:tcBorders>
            <w:hideMark/>
          </w:tcPr>
          <w:p w:rsidR="00AF043F" w:rsidRPr="009A3924" w:rsidRDefault="00AF043F" w:rsidP="007506BF">
            <w:pPr>
              <w:keepNext/>
              <w:widowControl w:val="0"/>
              <w:rPr>
                <w:szCs w:val="24"/>
                <w:lang w:val="nb-NO"/>
              </w:rPr>
            </w:pPr>
            <w:r>
              <w:rPr>
                <w:szCs w:val="24"/>
                <w:lang w:val="nb-NO"/>
              </w:rPr>
              <w:t>Dagleg</w:t>
            </w:r>
          </w:p>
        </w:tc>
      </w:tr>
    </w:tbl>
    <w:p w:rsidR="0014161C" w:rsidRPr="00062762" w:rsidRDefault="0014161C" w:rsidP="00AA2E09">
      <w:pPr>
        <w:rPr>
          <w:szCs w:val="22"/>
        </w:rPr>
      </w:pPr>
    </w:p>
    <w:p w:rsidR="0014161C" w:rsidRPr="00AF043F" w:rsidRDefault="00A93B89" w:rsidP="00AA2E09">
      <w:pPr>
        <w:rPr>
          <w:b/>
          <w:szCs w:val="22"/>
        </w:rPr>
      </w:pPr>
      <w:r>
        <w:rPr>
          <w:b/>
          <w:szCs w:val="22"/>
        </w:rPr>
        <w:t xml:space="preserve">Rutinebeskriving og </w:t>
      </w:r>
      <w:r w:rsidR="0014161C" w:rsidRPr="00AF043F">
        <w:rPr>
          <w:b/>
          <w:szCs w:val="22"/>
        </w:rPr>
        <w:t xml:space="preserve">ansvarleg </w:t>
      </w:r>
      <w:r>
        <w:rPr>
          <w:b/>
          <w:szCs w:val="22"/>
        </w:rPr>
        <w:t xml:space="preserve">for </w:t>
      </w:r>
      <w:r w:rsidR="0014161C" w:rsidRPr="00AF043F">
        <w:rPr>
          <w:b/>
          <w:szCs w:val="22"/>
        </w:rPr>
        <w:t>utfør</w:t>
      </w:r>
      <w:r>
        <w:rPr>
          <w:b/>
          <w:szCs w:val="22"/>
        </w:rPr>
        <w:t>inga</w:t>
      </w:r>
      <w:r w:rsidR="0014161C" w:rsidRPr="00AF043F">
        <w:rPr>
          <w:b/>
          <w:szCs w:val="22"/>
        </w:rPr>
        <w:t>:</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5"/>
        <w:gridCol w:w="850"/>
      </w:tblGrid>
      <w:tr w:rsidR="0014161C" w:rsidRPr="00062762" w:rsidTr="00CD5210">
        <w:tc>
          <w:tcPr>
            <w:tcW w:w="426" w:type="dxa"/>
            <w:tcBorders>
              <w:top w:val="single" w:sz="4" w:space="0" w:color="auto"/>
              <w:left w:val="single" w:sz="4" w:space="0" w:color="auto"/>
              <w:bottom w:val="single" w:sz="4" w:space="0" w:color="auto"/>
              <w:right w:val="single" w:sz="4" w:space="0" w:color="auto"/>
            </w:tcBorders>
          </w:tcPr>
          <w:p w:rsidR="0014161C" w:rsidRPr="00062762" w:rsidRDefault="00AF043F" w:rsidP="00AA2E09">
            <w:pPr>
              <w:rPr>
                <w:sz w:val="22"/>
                <w:szCs w:val="22"/>
              </w:rPr>
            </w:pPr>
            <w:r>
              <w:rPr>
                <w:sz w:val="22"/>
                <w:szCs w:val="22"/>
              </w:rPr>
              <w:t>1.</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A93B89" w:rsidP="00AA2E09">
            <w:r>
              <w:t>Innkomande journalposta</w:t>
            </w:r>
            <w:r w:rsidR="0014161C" w:rsidRPr="00062762">
              <w:t>r</w:t>
            </w:r>
            <w:r>
              <w:t xml:space="preserve"> vert</w:t>
            </w:r>
            <w:r w:rsidR="0014161C" w:rsidRPr="00062762">
              <w:t xml:space="preserve"> distribuer</w:t>
            </w:r>
            <w:r>
              <w:t>te</w:t>
            </w:r>
            <w:r w:rsidR="0014161C" w:rsidRPr="00062762">
              <w:t xml:space="preserve"> elektronisk til </w:t>
            </w:r>
            <w:r w:rsidR="00EA49E8">
              <w:t>saksbehandlar</w:t>
            </w:r>
            <w:r>
              <w:t xml:space="preserve"> frå korga</w:t>
            </w:r>
            <w:r w:rsidR="0014161C" w:rsidRPr="00062762">
              <w:rPr>
                <w:i/>
              </w:rPr>
              <w:t xml:space="preserve"> </w:t>
            </w:r>
            <w:r w:rsidR="0014161C" w:rsidRPr="00AF043F">
              <w:rPr>
                <w:rStyle w:val="Utheving"/>
              </w:rPr>
              <w:t>Til fordeling</w:t>
            </w:r>
            <w:r w:rsidR="0014161C" w:rsidRPr="00062762">
              <w:t xml:space="preserve"> i Fokus. </w:t>
            </w:r>
          </w:p>
          <w:p w:rsidR="00AF043F" w:rsidRPr="00062762" w:rsidRDefault="00AF043F" w:rsidP="00AA2E09"/>
          <w:p w:rsidR="0014161C" w:rsidRPr="00062762" w:rsidRDefault="0014161C" w:rsidP="00AA2E09">
            <w:r w:rsidRPr="00062762">
              <w:t xml:space="preserve">Tilrådd arbeidsmåte: </w:t>
            </w:r>
          </w:p>
          <w:p w:rsidR="00AF043F" w:rsidRDefault="00AF043F" w:rsidP="00AA2E09"/>
          <w:p w:rsidR="0014161C" w:rsidRPr="00062762" w:rsidRDefault="0014161C" w:rsidP="00C62C2B">
            <w:pPr>
              <w:pStyle w:val="Listeavsnitt"/>
              <w:numPr>
                <w:ilvl w:val="0"/>
                <w:numId w:val="19"/>
              </w:numPr>
            </w:pPr>
            <w:r w:rsidRPr="00062762">
              <w:t>Marker overskrifta på fordelings</w:t>
            </w:r>
            <w:r w:rsidR="00A93B89">
              <w:t>korga</w:t>
            </w:r>
            <w:r w:rsidRPr="00062762">
              <w:t xml:space="preserve"> slik at lista over ufordelte journalpost</w:t>
            </w:r>
            <w:r w:rsidR="0056414F">
              <w:t>ar vert</w:t>
            </w:r>
            <w:r w:rsidR="00A93B89">
              <w:t xml:space="preserve"> vist</w:t>
            </w:r>
            <w:r w:rsidRPr="00062762">
              <w:t xml:space="preserve"> i hovudvisninga. </w:t>
            </w:r>
          </w:p>
          <w:p w:rsidR="0014161C" w:rsidRPr="00062762" w:rsidRDefault="00A93B89" w:rsidP="00C62C2B">
            <w:pPr>
              <w:pStyle w:val="Listeavsnitt"/>
              <w:numPr>
                <w:ilvl w:val="0"/>
                <w:numId w:val="19"/>
              </w:numPr>
            </w:pPr>
            <w:r>
              <w:t>Marker dokument som skal fordela</w:t>
            </w:r>
            <w:r w:rsidR="0014161C" w:rsidRPr="00062762">
              <w:t>s</w:t>
            </w:r>
            <w:r>
              <w:t>t</w:t>
            </w:r>
            <w:r w:rsidR="0014161C" w:rsidRPr="00062762">
              <w:t xml:space="preserve">. Høgreklikk på valt(e) element og vel </w:t>
            </w:r>
            <w:r w:rsidR="0014161C" w:rsidRPr="00AF043F">
              <w:rPr>
                <w:i/>
              </w:rPr>
              <w:t>Fordele</w:t>
            </w:r>
            <w:r w:rsidR="0014161C" w:rsidRPr="00062762">
              <w:t>.</w:t>
            </w:r>
          </w:p>
          <w:p w:rsidR="0014161C" w:rsidRPr="00062762" w:rsidRDefault="00A93B89" w:rsidP="00C62C2B">
            <w:pPr>
              <w:pStyle w:val="Listeavsnitt"/>
              <w:numPr>
                <w:ilvl w:val="0"/>
                <w:numId w:val="19"/>
              </w:numPr>
            </w:pPr>
            <w:r>
              <w:t>Marker</w:t>
            </w:r>
            <w:r w:rsidR="0014161C" w:rsidRPr="00062762">
              <w:t xml:space="preserve"> administrativ eining og </w:t>
            </w:r>
            <w:r w:rsidR="00EA49E8">
              <w:t>saksbehandlar</w:t>
            </w:r>
            <w:r w:rsidR="0014161C" w:rsidRPr="00062762">
              <w:t>.</w:t>
            </w:r>
          </w:p>
          <w:p w:rsidR="00AF043F" w:rsidRDefault="00AF043F" w:rsidP="00AA2E09"/>
          <w:p w:rsidR="0014161C" w:rsidRPr="00062762" w:rsidRDefault="00A93B89" w:rsidP="00A93B89">
            <w:pPr>
              <w:rPr>
                <w:sz w:val="22"/>
                <w:szCs w:val="22"/>
              </w:rPr>
            </w:pPr>
            <w:r>
              <w:t>Om det er fø</w:t>
            </w:r>
            <w:r w:rsidR="0014161C" w:rsidRPr="00062762">
              <w:t>rste journalposten i ei</w:t>
            </w:r>
            <w:r>
              <w:t xml:space="preserve"> ny sak som fordelast,</w:t>
            </w:r>
            <w:r w:rsidR="0014161C" w:rsidRPr="00062762">
              <w:t xml:space="preserve"> må </w:t>
            </w:r>
            <w:r w:rsidR="00001D01">
              <w:t>og</w:t>
            </w:r>
            <w:r w:rsidR="0014161C" w:rsidRPr="00062762">
              <w:t xml:space="preserve"> saksansvarleg for saka settas</w:t>
            </w:r>
            <w:r>
              <w:t>t</w:t>
            </w:r>
            <w:r w:rsidR="0014161C" w:rsidRPr="00062762">
              <w:t xml:space="preserve"> i registreringsbiletet for saka.</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LED</w:t>
            </w:r>
          </w:p>
        </w:tc>
      </w:tr>
    </w:tbl>
    <w:p w:rsidR="00AF043F" w:rsidRDefault="00AF043F" w:rsidP="00AA2E09">
      <w:pPr>
        <w:rPr>
          <w:bCs/>
        </w:rPr>
      </w:pPr>
      <w:bookmarkStart w:id="148" w:name="_Toc277699857"/>
      <w:bookmarkStart w:id="149" w:name="_Toc251253632"/>
      <w:bookmarkStart w:id="150" w:name="_Toc176250271"/>
      <w:bookmarkStart w:id="151" w:name="_Toc419814285"/>
    </w:p>
    <w:p w:rsidR="00AF043F" w:rsidRPr="00062762" w:rsidRDefault="00AF043F" w:rsidP="00AF043F">
      <w:pPr>
        <w:rPr>
          <w:szCs w:val="22"/>
        </w:rPr>
      </w:pPr>
      <w:r w:rsidRPr="00062762">
        <w:rPr>
          <w:szCs w:val="22"/>
        </w:rPr>
        <w:t>Om leiaren ikkje er tilgjengeleg, er det avløysaren som fordelar.</w:t>
      </w:r>
    </w:p>
    <w:p w:rsidR="00AF043F" w:rsidRDefault="00AF043F" w:rsidP="00AA2E09">
      <w:pPr>
        <w:rPr>
          <w:bCs/>
        </w:rPr>
      </w:pPr>
    </w:p>
    <w:p w:rsidR="0014161C" w:rsidRPr="00062762" w:rsidRDefault="00A93B89" w:rsidP="00AF043F">
      <w:pPr>
        <w:pStyle w:val="Overskrift6"/>
        <w:rPr>
          <w:rFonts w:asciiTheme="majorHAnsi" w:hAnsiTheme="majorHAnsi" w:cstheme="majorBidi"/>
          <w:sz w:val="26"/>
          <w:szCs w:val="26"/>
        </w:rPr>
      </w:pPr>
      <w:bookmarkStart w:id="152" w:name="_Toc439682272"/>
      <w:r>
        <w:t>Restanseoppfølging for eiga</w:t>
      </w:r>
      <w:r w:rsidR="0014161C" w:rsidRPr="00062762">
        <w:t xml:space="preserve"> </w:t>
      </w:r>
      <w:bookmarkEnd w:id="148"/>
      <w:bookmarkEnd w:id="149"/>
      <w:bookmarkEnd w:id="150"/>
      <w:r w:rsidR="0014161C" w:rsidRPr="00062762">
        <w:t>eining/seksjon</w:t>
      </w:r>
      <w:bookmarkEnd w:id="151"/>
      <w:bookmarkEnd w:id="152"/>
    </w:p>
    <w:p w:rsidR="0014161C" w:rsidRPr="00062762" w:rsidRDefault="0014161C" w:rsidP="00AA2E09">
      <w:r w:rsidRPr="00062762">
        <w:t xml:space="preserve">Den enkelte </w:t>
      </w:r>
      <w:r w:rsidR="00EA49E8">
        <w:t>saksbehandlar</w:t>
      </w:r>
      <w:r w:rsidR="00A93B89">
        <w:t xml:space="preserve"> vil all</w:t>
      </w:r>
      <w:r w:rsidRPr="00062762">
        <w:t xml:space="preserve">tid ha oversikt over eigne restansar </w:t>
      </w:r>
      <w:r w:rsidR="00A93B89">
        <w:t>på</w:t>
      </w:r>
      <w:r w:rsidRPr="00062762">
        <w:t xml:space="preserve"> arbeidsbordet i Fokus, men leiar har ansvar for oppfølging av restansar for alle </w:t>
      </w:r>
      <w:r w:rsidR="00EA49E8">
        <w:t>saksbehandlar</w:t>
      </w:r>
      <w:r w:rsidR="00A93B89">
        <w:t>ar innanfor eiga</w:t>
      </w:r>
      <w:r w:rsidRPr="00062762">
        <w:t xml:space="preserve"> eining/seksjon.</w:t>
      </w:r>
    </w:p>
    <w:p w:rsidR="00AF043F" w:rsidRDefault="00AF043F" w:rsidP="00AF043F">
      <w:pPr>
        <w:keepNext/>
        <w:widowControl w:val="0"/>
        <w:rPr>
          <w:szCs w:val="24"/>
        </w:rPr>
      </w:pPr>
    </w:p>
    <w:tbl>
      <w:tblPr>
        <w:tblStyle w:val="Tabellrutenett"/>
        <w:tblW w:w="9889" w:type="dxa"/>
        <w:tblLook w:val="04A0" w:firstRow="1" w:lastRow="0" w:firstColumn="1" w:lastColumn="0" w:noHBand="0" w:noVBand="1"/>
      </w:tblPr>
      <w:tblGrid>
        <w:gridCol w:w="9889"/>
      </w:tblGrid>
      <w:tr w:rsidR="00AF043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AF043F" w:rsidRPr="009A3924" w:rsidRDefault="00AF043F" w:rsidP="007506BF">
            <w:pPr>
              <w:keepNext/>
              <w:widowControl w:val="0"/>
              <w:rPr>
                <w:b/>
                <w:szCs w:val="24"/>
                <w:lang w:val="nb-NO"/>
              </w:rPr>
            </w:pPr>
            <w:r w:rsidRPr="009A3924">
              <w:rPr>
                <w:b/>
                <w:szCs w:val="24"/>
                <w:lang w:val="nb-NO"/>
              </w:rPr>
              <w:t>Aktivitet</w:t>
            </w:r>
          </w:p>
        </w:tc>
      </w:tr>
      <w:tr w:rsidR="00AF043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AF043F" w:rsidRPr="009A3924" w:rsidRDefault="00A93B89" w:rsidP="00415830">
            <w:pPr>
              <w:keepNext/>
              <w:widowControl w:val="0"/>
              <w:rPr>
                <w:szCs w:val="24"/>
              </w:rPr>
            </w:pPr>
            <w:r>
              <w:t>Følgje opp restanselista for eiga</w:t>
            </w:r>
            <w:r w:rsidR="00AF043F" w:rsidRPr="00062762">
              <w:t xml:space="preserve"> eining/seksjon, både for eininga som </w:t>
            </w:r>
            <w:r w:rsidR="00415830">
              <w:t xml:space="preserve">eit </w:t>
            </w:r>
            <w:r w:rsidR="00AF043F" w:rsidRPr="00062762">
              <w:t>heil</w:t>
            </w:r>
            <w:r w:rsidR="00415830">
              <w:t>e</w:t>
            </w:r>
            <w:r w:rsidR="00AF043F" w:rsidRPr="00062762">
              <w:t xml:space="preserve"> og for dei enkelte </w:t>
            </w:r>
            <w:r w:rsidR="00EA49E8">
              <w:t>saksbehandlar</w:t>
            </w:r>
            <w:r w:rsidR="00415830">
              <w:t>ane</w:t>
            </w:r>
            <w:r w:rsidR="00AF043F" w:rsidRPr="00062762">
              <w:t>.</w:t>
            </w:r>
          </w:p>
        </w:tc>
      </w:tr>
    </w:tbl>
    <w:p w:rsidR="00AF043F" w:rsidRPr="009A3924" w:rsidRDefault="00AF043F" w:rsidP="00AF043F">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AF043F"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AF043F" w:rsidRPr="009A3924" w:rsidRDefault="00AF043F" w:rsidP="007506BF">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AF043F" w:rsidRPr="009A3924" w:rsidRDefault="00AF043F" w:rsidP="007506BF">
            <w:pPr>
              <w:keepNext/>
              <w:widowControl w:val="0"/>
              <w:rPr>
                <w:b/>
                <w:szCs w:val="24"/>
                <w:lang w:val="nb-NO"/>
              </w:rPr>
            </w:pPr>
            <w:r w:rsidRPr="009A3924">
              <w:rPr>
                <w:b/>
                <w:szCs w:val="24"/>
                <w:lang w:val="nb-NO"/>
              </w:rPr>
              <w:t>Tidspunkt</w:t>
            </w:r>
          </w:p>
        </w:tc>
      </w:tr>
      <w:tr w:rsidR="00AF043F"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AF043F" w:rsidRPr="009A3924" w:rsidRDefault="00AF043F" w:rsidP="007506BF">
            <w:pPr>
              <w:keepNext/>
              <w:widowControl w:val="0"/>
              <w:rPr>
                <w:szCs w:val="24"/>
                <w:lang w:val="nb-NO"/>
              </w:rPr>
            </w:pPr>
            <w:r>
              <w:rPr>
                <w:szCs w:val="24"/>
                <w:lang w:val="nb-NO"/>
              </w:rPr>
              <w:t>Leiar</w:t>
            </w:r>
          </w:p>
        </w:tc>
        <w:tc>
          <w:tcPr>
            <w:tcW w:w="2835" w:type="dxa"/>
            <w:tcBorders>
              <w:top w:val="single" w:sz="4" w:space="0" w:color="auto"/>
              <w:left w:val="single" w:sz="4" w:space="0" w:color="auto"/>
              <w:bottom w:val="single" w:sz="4" w:space="0" w:color="auto"/>
              <w:right w:val="single" w:sz="4" w:space="0" w:color="auto"/>
            </w:tcBorders>
            <w:hideMark/>
          </w:tcPr>
          <w:p w:rsidR="00AF043F" w:rsidRPr="009A3924" w:rsidRDefault="00AF043F" w:rsidP="00AF043F">
            <w:pPr>
              <w:keepNext/>
              <w:widowControl w:val="0"/>
              <w:rPr>
                <w:szCs w:val="24"/>
                <w:lang w:val="nb-NO"/>
              </w:rPr>
            </w:pPr>
            <w:r>
              <w:rPr>
                <w:szCs w:val="24"/>
                <w:lang w:val="nb-NO"/>
              </w:rPr>
              <w:t>Kvar månad</w:t>
            </w:r>
          </w:p>
        </w:tc>
      </w:tr>
    </w:tbl>
    <w:p w:rsidR="0014161C" w:rsidRPr="00062762" w:rsidRDefault="0014161C" w:rsidP="00AA2E09"/>
    <w:p w:rsidR="0014161C" w:rsidRPr="00AF043F" w:rsidRDefault="0014161C" w:rsidP="00AA2E09">
      <w:pPr>
        <w:rPr>
          <w:b/>
        </w:rPr>
      </w:pPr>
      <w:r w:rsidRPr="00AF043F">
        <w:rPr>
          <w:b/>
        </w:rPr>
        <w:t>Rutinebeskriving og ansvarleg</w:t>
      </w:r>
      <w:r w:rsidR="00415830">
        <w:rPr>
          <w:b/>
        </w:rPr>
        <w:t xml:space="preserve"> for</w:t>
      </w:r>
      <w:r w:rsidRPr="00AF043F">
        <w:rPr>
          <w:b/>
        </w:rPr>
        <w:t xml:space="preserve"> utfør</w:t>
      </w:r>
      <w:r w:rsidR="00415830">
        <w:rPr>
          <w:b/>
        </w:rPr>
        <w:t>inga</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082"/>
        <w:gridCol w:w="1273"/>
      </w:tblGrid>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1.</w:t>
            </w:r>
          </w:p>
        </w:tc>
        <w:tc>
          <w:tcPr>
            <w:tcW w:w="8082"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r w:rsidRPr="00062762">
              <w:t>Vel rapporten Restanserapport i søk</w:t>
            </w:r>
            <w:r w:rsidR="00415830">
              <w:t>jebiletet i Fokus. Ved første gongs bruk oppgir ein</w:t>
            </w:r>
            <w:r w:rsidRPr="00062762">
              <w:t xml:space="preserve"> søk</w:t>
            </w:r>
            <w:r w:rsidR="00415830">
              <w:t>j</w:t>
            </w:r>
            <w:r w:rsidRPr="00062762">
              <w:t>ekriteria for rapporten. Systemet hugsar innstillingane til neste gongs bruk.</w:t>
            </w:r>
          </w:p>
          <w:p w:rsidR="00AF043F" w:rsidRDefault="00AF043F" w:rsidP="00AA2E09"/>
          <w:p w:rsidR="0014161C" w:rsidRPr="00062762" w:rsidRDefault="0014161C" w:rsidP="00415830">
            <w:pPr>
              <w:rPr>
                <w:sz w:val="22"/>
                <w:szCs w:val="22"/>
              </w:rPr>
            </w:pPr>
            <w:r w:rsidRPr="00062762">
              <w:t>I restanselist</w:t>
            </w:r>
            <w:r w:rsidR="00415830">
              <w:t>a</w:t>
            </w:r>
            <w:r w:rsidRPr="00062762">
              <w:t xml:space="preserve"> kan leiar få oversikt over alle restansar i g</w:t>
            </w:r>
            <w:r w:rsidR="00415830">
              <w:t>itte periodar, dvs. journalposta</w:t>
            </w:r>
            <w:r w:rsidRPr="00062762">
              <w:t>r som skal svaras</w:t>
            </w:r>
            <w:r w:rsidR="00415830">
              <w:t>t på/følgja</w:t>
            </w:r>
            <w:r w:rsidRPr="00062762">
              <w:t>s</w:t>
            </w:r>
            <w:r w:rsidR="00415830">
              <w:t>t</w:t>
            </w:r>
            <w:r w:rsidRPr="00062762">
              <w:t xml:space="preserve"> opp, men som ikkje har blitt svart</w:t>
            </w:r>
            <w:r w:rsidR="00415830">
              <w:t>e</w:t>
            </w:r>
            <w:r w:rsidRPr="00062762">
              <w:t xml:space="preserve"> på/avskriv</w:t>
            </w:r>
            <w:r w:rsidR="00415830">
              <w:t>n</w:t>
            </w:r>
            <w:r w:rsidRPr="00062762">
              <w:t xml:space="preserve">e på riktig måte i Fokus. </w:t>
            </w:r>
          </w:p>
        </w:tc>
        <w:tc>
          <w:tcPr>
            <w:tcW w:w="1273"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LED</w:t>
            </w:r>
          </w:p>
        </w:tc>
      </w:tr>
    </w:tbl>
    <w:p w:rsidR="00AF043F" w:rsidRDefault="00AF043F" w:rsidP="00AA2E09">
      <w:bookmarkStart w:id="153" w:name="_Elektronisk_godkjenning_av_dokument"/>
      <w:bookmarkStart w:id="154" w:name="_Godkjenning_av_journalposter"/>
      <w:bookmarkStart w:id="155" w:name="_Toc277699858"/>
      <w:bookmarkStart w:id="156" w:name="_Toc419814286"/>
      <w:bookmarkStart w:id="157" w:name="_Toc251253633"/>
      <w:bookmarkEnd w:id="153"/>
      <w:bookmarkEnd w:id="154"/>
    </w:p>
    <w:p w:rsidR="00AF043F" w:rsidRPr="00062762" w:rsidRDefault="00AF043F" w:rsidP="00AF043F">
      <w:pPr>
        <w:rPr>
          <w:szCs w:val="22"/>
        </w:rPr>
      </w:pPr>
      <w:r w:rsidRPr="00062762">
        <w:rPr>
          <w:szCs w:val="22"/>
        </w:rPr>
        <w:t>Om leiaren ikkje er tilgjengeleg, er det avløysaren som følgjer opp restansane.</w:t>
      </w:r>
    </w:p>
    <w:p w:rsidR="00AF043F" w:rsidRDefault="00AF043F">
      <w:r>
        <w:br w:type="page"/>
      </w:r>
    </w:p>
    <w:p w:rsidR="00AF043F" w:rsidRDefault="00AF043F" w:rsidP="00AA2E09"/>
    <w:p w:rsidR="0014161C" w:rsidRPr="00062762" w:rsidRDefault="0014161C" w:rsidP="00AF043F">
      <w:pPr>
        <w:pStyle w:val="Overskrift6"/>
        <w:rPr>
          <w:rFonts w:asciiTheme="majorHAnsi" w:hAnsiTheme="majorHAnsi" w:cstheme="majorBidi"/>
          <w:sz w:val="26"/>
          <w:szCs w:val="26"/>
        </w:rPr>
      </w:pPr>
      <w:bookmarkStart w:id="158" w:name="_Toc439682273"/>
      <w:r w:rsidRPr="00062762">
        <w:t xml:space="preserve">Godkjenning av </w:t>
      </w:r>
      <w:bookmarkEnd w:id="155"/>
      <w:r w:rsidR="00415830">
        <w:t>journalposta</w:t>
      </w:r>
      <w:r w:rsidRPr="00062762">
        <w:t>r</w:t>
      </w:r>
      <w:bookmarkEnd w:id="156"/>
      <w:bookmarkEnd w:id="158"/>
    </w:p>
    <w:p w:rsidR="0014161C" w:rsidRDefault="00EA49E8" w:rsidP="00AA2E09">
      <w:r>
        <w:t>Saksbehandling</w:t>
      </w:r>
      <w:r w:rsidR="0014161C" w:rsidRPr="00062762">
        <w:t xml:space="preserve"> i Fokus s</w:t>
      </w:r>
      <w:r w:rsidR="00415830">
        <w:t>kjer elektronisk og journalposta</w:t>
      </w:r>
      <w:r w:rsidR="0014161C" w:rsidRPr="00062762">
        <w:t>r som krev godkjenning</w:t>
      </w:r>
      <w:r w:rsidR="00415830">
        <w:t>, skal sendast</w:t>
      </w:r>
      <w:r w:rsidR="0014161C" w:rsidRPr="00062762">
        <w:t xml:space="preserve"> til ansvarleg leiar i form av ei elektronisk </w:t>
      </w:r>
      <w:r w:rsidR="0014161C" w:rsidRPr="00062762">
        <w:rPr>
          <w:i/>
        </w:rPr>
        <w:t>oppgåve</w:t>
      </w:r>
      <w:r w:rsidR="0014161C" w:rsidRPr="00062762">
        <w:t xml:space="preserve"> av type </w:t>
      </w:r>
      <w:r w:rsidR="0014161C" w:rsidRPr="00062762">
        <w:rPr>
          <w:i/>
        </w:rPr>
        <w:t>Til godkjenning</w:t>
      </w:r>
      <w:r w:rsidR="0014161C" w:rsidRPr="00062762">
        <w:t>. L</w:t>
      </w:r>
      <w:r w:rsidR="00415830">
        <w:t>eiar vil finne alle journalposta</w:t>
      </w:r>
      <w:r w:rsidR="0014161C" w:rsidRPr="00062762">
        <w:t>r som er klar</w:t>
      </w:r>
      <w:r w:rsidR="00415830">
        <w:t>e til godkjenning i korga</w:t>
      </w:r>
      <w:r w:rsidR="0014161C" w:rsidRPr="00062762">
        <w:t xml:space="preserve"> </w:t>
      </w:r>
      <w:r w:rsidR="0014161C" w:rsidRPr="00AF043F">
        <w:rPr>
          <w:rStyle w:val="Utheving"/>
        </w:rPr>
        <w:t>Mottatt</w:t>
      </w:r>
      <w:r w:rsidR="0056414F">
        <w:rPr>
          <w:rStyle w:val="Utheving"/>
        </w:rPr>
        <w:t xml:space="preserve"> for godkjenning</w:t>
      </w:r>
      <w:r w:rsidR="0014161C" w:rsidRPr="00062762">
        <w:t>.</w:t>
      </w:r>
    </w:p>
    <w:p w:rsidR="007506BF" w:rsidRDefault="007506BF" w:rsidP="00AA2E09"/>
    <w:tbl>
      <w:tblPr>
        <w:tblStyle w:val="Tabellrutenett"/>
        <w:tblW w:w="9889" w:type="dxa"/>
        <w:tblLook w:val="04A0" w:firstRow="1" w:lastRow="0" w:firstColumn="1" w:lastColumn="0" w:noHBand="0" w:noVBand="1"/>
      </w:tblPr>
      <w:tblGrid>
        <w:gridCol w:w="9889"/>
      </w:tblGrid>
      <w:tr w:rsidR="007506B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7506BF" w:rsidRPr="009A3924" w:rsidRDefault="007506BF" w:rsidP="007506BF">
            <w:pPr>
              <w:keepNext/>
              <w:widowControl w:val="0"/>
              <w:rPr>
                <w:b/>
                <w:szCs w:val="24"/>
                <w:lang w:val="nb-NO"/>
              </w:rPr>
            </w:pPr>
            <w:r w:rsidRPr="009A3924">
              <w:rPr>
                <w:b/>
                <w:szCs w:val="24"/>
                <w:lang w:val="nb-NO"/>
              </w:rPr>
              <w:t>Aktivitet</w:t>
            </w:r>
          </w:p>
        </w:tc>
      </w:tr>
      <w:tr w:rsidR="007506B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7506BF" w:rsidRPr="009A3924" w:rsidRDefault="007506BF" w:rsidP="007506BF">
            <w:pPr>
              <w:keepNext/>
              <w:widowControl w:val="0"/>
              <w:rPr>
                <w:szCs w:val="24"/>
              </w:rPr>
            </w:pPr>
            <w:r w:rsidRPr="00062762">
              <w:t>Godkjenne journalposten elektronisk før ferdigstilling eller ekspedering.</w:t>
            </w:r>
          </w:p>
        </w:tc>
      </w:tr>
    </w:tbl>
    <w:p w:rsidR="007506BF" w:rsidRPr="009A3924" w:rsidRDefault="007506BF" w:rsidP="007506BF">
      <w:pPr>
        <w:keepNext/>
        <w:widowControl w:val="0"/>
        <w:rPr>
          <w:szCs w:val="24"/>
        </w:rPr>
      </w:pPr>
    </w:p>
    <w:tbl>
      <w:tblPr>
        <w:tblStyle w:val="Tabellrutenett"/>
        <w:tblW w:w="0" w:type="auto"/>
        <w:tblLook w:val="04A0" w:firstRow="1" w:lastRow="0" w:firstColumn="1" w:lastColumn="0" w:noHBand="0" w:noVBand="1"/>
      </w:tblPr>
      <w:tblGrid>
        <w:gridCol w:w="2376"/>
        <w:gridCol w:w="3402"/>
      </w:tblGrid>
      <w:tr w:rsidR="007506BF"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7506BF" w:rsidRPr="009A3924" w:rsidRDefault="007506BF" w:rsidP="007506BF">
            <w:pPr>
              <w:keepNext/>
              <w:widowControl w:val="0"/>
              <w:rPr>
                <w:b/>
                <w:szCs w:val="24"/>
                <w:lang w:val="nb-NO"/>
              </w:rPr>
            </w:pPr>
            <w:r w:rsidRPr="009A3924">
              <w:rPr>
                <w:b/>
                <w:szCs w:val="24"/>
                <w:lang w:val="nb-NO"/>
              </w:rPr>
              <w:t>Ansvarleg</w:t>
            </w:r>
          </w:p>
        </w:tc>
        <w:tc>
          <w:tcPr>
            <w:tcW w:w="3402" w:type="dxa"/>
            <w:tcBorders>
              <w:top w:val="single" w:sz="4" w:space="0" w:color="auto"/>
              <w:left w:val="single" w:sz="4" w:space="0" w:color="auto"/>
              <w:bottom w:val="single" w:sz="4" w:space="0" w:color="auto"/>
              <w:right w:val="single" w:sz="4" w:space="0" w:color="auto"/>
            </w:tcBorders>
            <w:hideMark/>
          </w:tcPr>
          <w:p w:rsidR="007506BF" w:rsidRPr="009A3924" w:rsidRDefault="007506BF" w:rsidP="007506BF">
            <w:pPr>
              <w:keepNext/>
              <w:widowControl w:val="0"/>
              <w:rPr>
                <w:b/>
                <w:szCs w:val="24"/>
                <w:lang w:val="nb-NO"/>
              </w:rPr>
            </w:pPr>
            <w:r w:rsidRPr="009A3924">
              <w:rPr>
                <w:b/>
                <w:szCs w:val="24"/>
                <w:lang w:val="nb-NO"/>
              </w:rPr>
              <w:t>Tidspunkt</w:t>
            </w:r>
          </w:p>
        </w:tc>
      </w:tr>
      <w:tr w:rsidR="007506BF" w:rsidRPr="009A3924" w:rsidTr="007506BF">
        <w:tc>
          <w:tcPr>
            <w:tcW w:w="2376" w:type="dxa"/>
            <w:tcBorders>
              <w:top w:val="single" w:sz="4" w:space="0" w:color="auto"/>
              <w:left w:val="single" w:sz="4" w:space="0" w:color="auto"/>
              <w:bottom w:val="single" w:sz="4" w:space="0" w:color="auto"/>
              <w:right w:val="single" w:sz="4" w:space="0" w:color="auto"/>
            </w:tcBorders>
            <w:hideMark/>
          </w:tcPr>
          <w:p w:rsidR="007506BF" w:rsidRPr="009A3924" w:rsidRDefault="007506BF" w:rsidP="007506BF">
            <w:pPr>
              <w:keepNext/>
              <w:widowControl w:val="0"/>
              <w:rPr>
                <w:szCs w:val="24"/>
                <w:lang w:val="nb-NO"/>
              </w:rPr>
            </w:pPr>
            <w:r>
              <w:rPr>
                <w:szCs w:val="24"/>
                <w:lang w:val="nb-NO"/>
              </w:rPr>
              <w:t>Leiar</w:t>
            </w:r>
          </w:p>
        </w:tc>
        <w:tc>
          <w:tcPr>
            <w:tcW w:w="3402" w:type="dxa"/>
            <w:tcBorders>
              <w:top w:val="single" w:sz="4" w:space="0" w:color="auto"/>
              <w:left w:val="single" w:sz="4" w:space="0" w:color="auto"/>
              <w:bottom w:val="single" w:sz="4" w:space="0" w:color="auto"/>
              <w:right w:val="single" w:sz="4" w:space="0" w:color="auto"/>
            </w:tcBorders>
            <w:hideMark/>
          </w:tcPr>
          <w:p w:rsidR="007506BF" w:rsidRPr="007506BF" w:rsidRDefault="007506BF" w:rsidP="007506BF">
            <w:pPr>
              <w:keepNext/>
              <w:widowControl w:val="0"/>
              <w:rPr>
                <w:szCs w:val="24"/>
              </w:rPr>
            </w:pPr>
            <w:r w:rsidRPr="007506BF">
              <w:rPr>
                <w:szCs w:val="24"/>
              </w:rPr>
              <w:t>Utføras</w:t>
            </w:r>
            <w:r w:rsidR="00415830">
              <w:rPr>
                <w:szCs w:val="24"/>
              </w:rPr>
              <w:t>t</w:t>
            </w:r>
            <w:r w:rsidRPr="007506BF">
              <w:rPr>
                <w:szCs w:val="24"/>
              </w:rPr>
              <w:t xml:space="preserve"> når oppgåva kjem inn.</w:t>
            </w:r>
          </w:p>
        </w:tc>
      </w:tr>
    </w:tbl>
    <w:p w:rsidR="0014161C" w:rsidRPr="00062762" w:rsidRDefault="0014161C" w:rsidP="00AA2E09"/>
    <w:p w:rsidR="0014161C" w:rsidRPr="007506BF" w:rsidRDefault="0014161C" w:rsidP="00AA2E09">
      <w:pPr>
        <w:rPr>
          <w:b/>
        </w:rPr>
      </w:pPr>
      <w:r w:rsidRPr="007506BF">
        <w:rPr>
          <w:b/>
        </w:rPr>
        <w:t>Rutinebeskriving og ansvarleg</w:t>
      </w:r>
      <w:r w:rsidR="00415830">
        <w:rPr>
          <w:b/>
        </w:rPr>
        <w:t xml:space="preserve"> for</w:t>
      </w:r>
      <w:r w:rsidRPr="007506BF">
        <w:rPr>
          <w:b/>
        </w:rPr>
        <w:t xml:space="preserve"> utfør</w:t>
      </w:r>
      <w:r w:rsidR="00415830">
        <w:rPr>
          <w:b/>
        </w:rPr>
        <w:t>inga</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5"/>
        <w:gridCol w:w="850"/>
      </w:tblGrid>
      <w:tr w:rsidR="0014161C" w:rsidRPr="00062762" w:rsidTr="00CD5210">
        <w:tc>
          <w:tcPr>
            <w:tcW w:w="426" w:type="dxa"/>
            <w:tcBorders>
              <w:top w:val="single" w:sz="4" w:space="0" w:color="auto"/>
              <w:left w:val="single" w:sz="4" w:space="0" w:color="auto"/>
              <w:bottom w:val="single" w:sz="4" w:space="0" w:color="auto"/>
              <w:right w:val="single" w:sz="4" w:space="0" w:color="auto"/>
            </w:tcBorders>
            <w:vAlign w:val="center"/>
            <w:hideMark/>
          </w:tcPr>
          <w:p w:rsidR="0014161C" w:rsidRPr="00062762" w:rsidRDefault="0014161C" w:rsidP="00AA2E09">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vAlign w:val="center"/>
            <w:hideMark/>
          </w:tcPr>
          <w:p w:rsidR="0014161C" w:rsidRPr="00062762" w:rsidRDefault="0014161C" w:rsidP="005D5CD5">
            <w:pPr>
              <w:rPr>
                <w:sz w:val="22"/>
                <w:szCs w:val="22"/>
              </w:rPr>
            </w:pPr>
            <w:r w:rsidRPr="00062762">
              <w:t>Vel journalposten som skal godkjennas</w:t>
            </w:r>
            <w:r w:rsidR="00415830">
              <w:t>t</w:t>
            </w:r>
            <w:r w:rsidRPr="00062762">
              <w:t xml:space="preserve"> frå </w:t>
            </w:r>
            <w:r w:rsidRPr="007506BF">
              <w:rPr>
                <w:rStyle w:val="Utheving"/>
              </w:rPr>
              <w:t xml:space="preserve">Mottatte </w:t>
            </w:r>
            <w:r w:rsidR="005D5CD5">
              <w:rPr>
                <w:rStyle w:val="Utheving"/>
              </w:rPr>
              <w:t>for godkjenning</w:t>
            </w:r>
            <w:r w:rsidRPr="00062762">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4161C" w:rsidRPr="00062762" w:rsidRDefault="0014161C" w:rsidP="00AA2E09">
            <w:pPr>
              <w:rPr>
                <w:sz w:val="22"/>
                <w:szCs w:val="22"/>
              </w:rPr>
            </w:pPr>
            <w:r w:rsidRPr="00062762">
              <w:t>LED</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Les eventuelle merknader og gjer deg kjend med innhaldet i hovuddokumentet og i eventuelle vedlegg.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LED</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3.</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415830">
            <w:pPr>
              <w:rPr>
                <w:sz w:val="22"/>
                <w:szCs w:val="22"/>
              </w:rPr>
            </w:pPr>
            <w:r w:rsidRPr="00062762">
              <w:t>Foreta eventuelle endringar i saksdokument</w:t>
            </w:r>
            <w:r w:rsidR="00415830">
              <w:t>et</w:t>
            </w:r>
            <w:r w:rsidRPr="00062762">
              <w:t xml:space="preserve"> om det er naudsynt. (Endringar vil automatisk </w:t>
            </w:r>
            <w:r w:rsidR="005D5CD5">
              <w:t xml:space="preserve">bli </w:t>
            </w:r>
            <w:r w:rsidRPr="00062762">
              <w:t>lagra i ny versjon av saksdokumentet</w:t>
            </w:r>
            <w:r w:rsidR="00415830">
              <w:t>,</w:t>
            </w:r>
            <w:r w:rsidRPr="00062762">
              <w:t xml:space="preserve"> og den nyaste versjonen vil alltid vere aktiv versjon).</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LED</w:t>
            </w:r>
          </w:p>
        </w:tc>
      </w:tr>
      <w:tr w:rsidR="0014161C" w:rsidRPr="00062762" w:rsidTr="00CD5210">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4.</w:t>
            </w:r>
          </w:p>
        </w:tc>
        <w:tc>
          <w:tcPr>
            <w:tcW w:w="8505" w:type="dxa"/>
            <w:tcBorders>
              <w:top w:val="single" w:sz="4" w:space="0" w:color="auto"/>
              <w:left w:val="single" w:sz="4" w:space="0" w:color="auto"/>
              <w:bottom w:val="single" w:sz="4" w:space="0" w:color="auto"/>
              <w:right w:val="single" w:sz="4" w:space="0" w:color="auto"/>
            </w:tcBorders>
          </w:tcPr>
          <w:p w:rsidR="0014161C" w:rsidRDefault="0014161C" w:rsidP="00AA2E09">
            <w:r w:rsidRPr="00062762">
              <w:t>Handsam oppgåva med eit av følgjande alternativ:</w:t>
            </w:r>
          </w:p>
          <w:p w:rsidR="007506BF" w:rsidRPr="00062762" w:rsidRDefault="007506BF" w:rsidP="00AA2E09"/>
          <w:p w:rsidR="0014161C" w:rsidRPr="007506BF" w:rsidRDefault="0014161C" w:rsidP="00C62C2B">
            <w:pPr>
              <w:pStyle w:val="Listeavsnitt"/>
              <w:numPr>
                <w:ilvl w:val="0"/>
                <w:numId w:val="20"/>
              </w:numPr>
              <w:rPr>
                <w:b/>
              </w:rPr>
            </w:pPr>
            <w:r w:rsidRPr="007506BF">
              <w:rPr>
                <w:b/>
              </w:rPr>
              <w:t>Ikkje godkjent</w:t>
            </w:r>
          </w:p>
          <w:p w:rsidR="0014161C" w:rsidRPr="00062762" w:rsidRDefault="00415830" w:rsidP="007506BF">
            <w:pPr>
              <w:ind w:left="720"/>
            </w:pPr>
            <w:r>
              <w:t>Vert n</w:t>
            </w:r>
            <w:r w:rsidR="0014161C" w:rsidRPr="00062762">
              <w:t>ytt</w:t>
            </w:r>
            <w:r>
              <w:t>a</w:t>
            </w:r>
            <w:r w:rsidR="0014161C" w:rsidRPr="00062762">
              <w:t xml:space="preserve"> for å gi tilbakemelding til førre ledd om at det må gjerast korrigeringar før leiar kan godkjenne journalposten.</w:t>
            </w:r>
          </w:p>
          <w:p w:rsidR="007506BF" w:rsidRDefault="007506BF" w:rsidP="007506BF">
            <w:pPr>
              <w:ind w:left="720"/>
              <w:rPr>
                <w:i/>
              </w:rPr>
            </w:pPr>
          </w:p>
          <w:p w:rsidR="0014161C" w:rsidRPr="00062762" w:rsidRDefault="0014161C" w:rsidP="007506BF">
            <w:pPr>
              <w:ind w:left="720"/>
              <w:rPr>
                <w:i/>
              </w:rPr>
            </w:pPr>
            <w:r w:rsidRPr="00062762">
              <w:rPr>
                <w:i/>
              </w:rPr>
              <w:t xml:space="preserve">Mottakar av Retur -oppgåva: </w:t>
            </w:r>
          </w:p>
          <w:p w:rsidR="0014161C" w:rsidRDefault="0014161C" w:rsidP="007506BF">
            <w:pPr>
              <w:ind w:left="720"/>
            </w:pPr>
            <w:r w:rsidRPr="00062762">
              <w:t>Oppgåva</w:t>
            </w:r>
            <w:r w:rsidR="00415830">
              <w:t xml:space="preserve"> vert automatisk</w:t>
            </w:r>
            <w:r w:rsidRPr="00062762">
              <w:t xml:space="preserve"> returner</w:t>
            </w:r>
            <w:r w:rsidR="00415830">
              <w:t>t</w:t>
            </w:r>
            <w:r w:rsidRPr="00062762">
              <w:t xml:space="preserve"> til førre ledd i saksgangen, men mottakar</w:t>
            </w:r>
            <w:r w:rsidR="00415830">
              <w:t>en</w:t>
            </w:r>
            <w:r w:rsidRPr="00062762">
              <w:t xml:space="preserve"> kan overstyrast.</w:t>
            </w:r>
          </w:p>
          <w:p w:rsidR="007506BF" w:rsidRPr="00062762" w:rsidRDefault="007506BF" w:rsidP="007506BF">
            <w:pPr>
              <w:ind w:left="720"/>
            </w:pPr>
          </w:p>
          <w:p w:rsidR="0014161C" w:rsidRPr="007506BF" w:rsidRDefault="0014161C" w:rsidP="00C62C2B">
            <w:pPr>
              <w:pStyle w:val="Listeavsnitt"/>
              <w:numPr>
                <w:ilvl w:val="0"/>
                <w:numId w:val="20"/>
              </w:numPr>
              <w:rPr>
                <w:b/>
              </w:rPr>
            </w:pPr>
            <w:r w:rsidRPr="007506BF">
              <w:rPr>
                <w:b/>
              </w:rPr>
              <w:t>Vidaresendt for godkjenning</w:t>
            </w:r>
          </w:p>
          <w:p w:rsidR="0014161C" w:rsidRPr="00784163" w:rsidRDefault="00415830" w:rsidP="007506BF">
            <w:pPr>
              <w:ind w:left="720"/>
              <w:rPr>
                <w:lang w:val="nb-NO"/>
              </w:rPr>
            </w:pPr>
            <w:r>
              <w:t>Vert n</w:t>
            </w:r>
            <w:r w:rsidR="0014161C" w:rsidRPr="00784163">
              <w:rPr>
                <w:lang w:val="nb-NO"/>
              </w:rPr>
              <w:t>ytt</w:t>
            </w:r>
            <w:r>
              <w:rPr>
                <w:lang w:val="nb-NO"/>
              </w:rPr>
              <w:t>a</w:t>
            </w:r>
            <w:r w:rsidR="0014161C" w:rsidRPr="00784163">
              <w:rPr>
                <w:lang w:val="nb-NO"/>
              </w:rPr>
              <w:t xml:space="preserve"> for å vidaresende til neste ledd i saksgang</w:t>
            </w:r>
            <w:r>
              <w:rPr>
                <w:lang w:val="nb-NO"/>
              </w:rPr>
              <w:t>en</w:t>
            </w:r>
            <w:r w:rsidR="0014161C" w:rsidRPr="00784163">
              <w:rPr>
                <w:lang w:val="nb-NO"/>
              </w:rPr>
              <w:t xml:space="preserve"> for godkjenning.</w:t>
            </w:r>
          </w:p>
          <w:p w:rsidR="007506BF" w:rsidRPr="00784163" w:rsidRDefault="007506BF" w:rsidP="007506BF">
            <w:pPr>
              <w:ind w:left="720"/>
              <w:rPr>
                <w:i/>
                <w:lang w:val="nb-NO"/>
              </w:rPr>
            </w:pPr>
          </w:p>
          <w:p w:rsidR="0014161C" w:rsidRPr="00062762" w:rsidRDefault="0014161C" w:rsidP="007506BF">
            <w:pPr>
              <w:ind w:left="720"/>
              <w:rPr>
                <w:i/>
              </w:rPr>
            </w:pPr>
            <w:r w:rsidRPr="00062762">
              <w:rPr>
                <w:i/>
              </w:rPr>
              <w:t xml:space="preserve">Mottakar av Vidaresendt for godkjenning-oppgåva: </w:t>
            </w:r>
          </w:p>
          <w:p w:rsidR="0014161C" w:rsidRDefault="0014161C" w:rsidP="007506BF">
            <w:pPr>
              <w:ind w:left="720"/>
              <w:rPr>
                <w:lang w:val="nb-NO"/>
              </w:rPr>
            </w:pPr>
            <w:r w:rsidRPr="00C32837">
              <w:rPr>
                <w:lang w:val="nb-NO"/>
              </w:rPr>
              <w:t>Neste ledd i godkjenningsrutinen.</w:t>
            </w:r>
          </w:p>
          <w:p w:rsidR="007506BF" w:rsidRPr="00C32837" w:rsidRDefault="007506BF" w:rsidP="007506BF">
            <w:pPr>
              <w:ind w:left="720"/>
              <w:rPr>
                <w:lang w:val="nb-NO"/>
              </w:rPr>
            </w:pPr>
          </w:p>
          <w:p w:rsidR="0014161C" w:rsidRPr="007506BF" w:rsidRDefault="0014161C" w:rsidP="00C62C2B">
            <w:pPr>
              <w:pStyle w:val="Listeavsnitt"/>
              <w:numPr>
                <w:ilvl w:val="0"/>
                <w:numId w:val="20"/>
              </w:numPr>
              <w:rPr>
                <w:b/>
                <w:lang w:val="nb-NO"/>
              </w:rPr>
            </w:pPr>
            <w:r w:rsidRPr="007506BF">
              <w:rPr>
                <w:b/>
                <w:lang w:val="nb-NO"/>
              </w:rPr>
              <w:t>Godkjent</w:t>
            </w:r>
          </w:p>
          <w:p w:rsidR="0014161C" w:rsidRPr="00415830" w:rsidRDefault="00415830" w:rsidP="007506BF">
            <w:pPr>
              <w:ind w:left="720"/>
            </w:pPr>
            <w:r w:rsidRPr="00415830">
              <w:t>Vert n</w:t>
            </w:r>
            <w:r w:rsidR="0014161C" w:rsidRPr="00415830">
              <w:t>ytt</w:t>
            </w:r>
            <w:r w:rsidRPr="00415830">
              <w:t>a når journalposten er godkjend</w:t>
            </w:r>
            <w:r w:rsidR="0014161C" w:rsidRPr="00415830">
              <w:t xml:space="preserve"> og skal send</w:t>
            </w:r>
            <w:r w:rsidRPr="00415830">
              <w:t>a</w:t>
            </w:r>
            <w:r w:rsidR="0014161C" w:rsidRPr="00415830">
              <w:t>s</w:t>
            </w:r>
            <w:r>
              <w:t>t</w:t>
            </w:r>
            <w:r w:rsidR="0014161C" w:rsidRPr="00415830">
              <w:t xml:space="preserve"> til ekspedering.</w:t>
            </w:r>
          </w:p>
          <w:p w:rsidR="0014161C" w:rsidRPr="00415830" w:rsidRDefault="0014161C" w:rsidP="007506BF">
            <w:pPr>
              <w:ind w:left="720"/>
            </w:pPr>
          </w:p>
          <w:p w:rsidR="0014161C" w:rsidRPr="00062762" w:rsidRDefault="0014161C" w:rsidP="007506BF">
            <w:pPr>
              <w:ind w:left="720"/>
              <w:rPr>
                <w:i/>
              </w:rPr>
            </w:pPr>
            <w:r w:rsidRPr="00062762">
              <w:rPr>
                <w:i/>
              </w:rPr>
              <w:t xml:space="preserve">Mottakar av Godkjent-oppgåva: </w:t>
            </w:r>
          </w:p>
          <w:p w:rsidR="0014161C" w:rsidRPr="00062762" w:rsidRDefault="0014161C" w:rsidP="007506BF">
            <w:pPr>
              <w:ind w:left="720"/>
            </w:pPr>
            <w:r w:rsidRPr="00062762">
              <w:t xml:space="preserve">Som hovudregel er </w:t>
            </w:r>
            <w:r w:rsidR="00EA49E8">
              <w:t>saksbehandlar</w:t>
            </w:r>
            <w:r w:rsidRPr="00062762">
              <w:t xml:space="preserve"> mottakar av oppgåva. </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AA2E09">
            <w:pPr>
              <w:rPr>
                <w:sz w:val="22"/>
                <w:szCs w:val="22"/>
              </w:rPr>
            </w:pPr>
            <w:r w:rsidRPr="00062762">
              <w:t>LED</w:t>
            </w:r>
          </w:p>
        </w:tc>
      </w:tr>
    </w:tbl>
    <w:p w:rsidR="007506BF" w:rsidRDefault="007506BF" w:rsidP="007506BF">
      <w:pPr>
        <w:pStyle w:val="Overskrift6"/>
      </w:pPr>
      <w:bookmarkStart w:id="159" w:name="_Toc419814287"/>
      <w:bookmarkStart w:id="160" w:name="_Toc251253634"/>
      <w:bookmarkStart w:id="161" w:name="_Toc97479431"/>
      <w:bookmarkEnd w:id="157"/>
    </w:p>
    <w:p w:rsidR="007506BF" w:rsidRDefault="007506BF" w:rsidP="007506BF">
      <w:r w:rsidRPr="00062762">
        <w:t>Om ikkje leiar er til stades</w:t>
      </w:r>
      <w:r w:rsidR="007135F5">
        <w:t>,</w:t>
      </w:r>
      <w:r w:rsidRPr="00062762">
        <w:t xml:space="preserve"> er det avløysar som godkjenn</w:t>
      </w:r>
      <w:r w:rsidR="007135F5">
        <w:t>er</w:t>
      </w:r>
      <w:r w:rsidRPr="00062762">
        <w:t xml:space="preserve"> journalpostane. </w:t>
      </w:r>
    </w:p>
    <w:p w:rsidR="007506BF" w:rsidRDefault="007506BF">
      <w:r>
        <w:br w:type="page"/>
      </w:r>
    </w:p>
    <w:p w:rsidR="007506BF" w:rsidRPr="00062762" w:rsidRDefault="007506BF" w:rsidP="007506BF"/>
    <w:p w:rsidR="007506BF" w:rsidRPr="007506BF" w:rsidRDefault="007506BF" w:rsidP="007506BF"/>
    <w:p w:rsidR="0014161C" w:rsidRPr="00062762" w:rsidRDefault="0014161C" w:rsidP="007506BF">
      <w:pPr>
        <w:pStyle w:val="Overskrift6"/>
        <w:rPr>
          <w:rFonts w:asciiTheme="majorHAnsi" w:hAnsiTheme="majorHAnsi" w:cstheme="majorBidi"/>
          <w:sz w:val="26"/>
          <w:szCs w:val="26"/>
        </w:rPr>
      </w:pPr>
      <w:bookmarkStart w:id="162" w:name="_Toc439682274"/>
      <w:r w:rsidRPr="00062762">
        <w:t>Aktivisere avløysarfunksjonen ved fråvær</w:t>
      </w:r>
      <w:bookmarkEnd w:id="159"/>
      <w:bookmarkEnd w:id="162"/>
    </w:p>
    <w:p w:rsidR="0014161C" w:rsidRPr="00062762" w:rsidRDefault="0014161C" w:rsidP="00062762">
      <w:pPr>
        <w:rPr>
          <w:rFonts w:asciiTheme="minorHAnsi" w:hAnsiTheme="minorHAnsi" w:cstheme="minorHAnsi"/>
          <w:b/>
        </w:rPr>
      </w:pPr>
    </w:p>
    <w:p w:rsidR="007506BF" w:rsidRDefault="007506BF" w:rsidP="007506BF"/>
    <w:tbl>
      <w:tblPr>
        <w:tblStyle w:val="Tabellrutenett"/>
        <w:tblW w:w="9889" w:type="dxa"/>
        <w:tblLook w:val="04A0" w:firstRow="1" w:lastRow="0" w:firstColumn="1" w:lastColumn="0" w:noHBand="0" w:noVBand="1"/>
      </w:tblPr>
      <w:tblGrid>
        <w:gridCol w:w="9889"/>
      </w:tblGrid>
      <w:tr w:rsidR="007506B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7506BF" w:rsidRPr="009A3924" w:rsidRDefault="007506BF" w:rsidP="007506BF">
            <w:pPr>
              <w:keepNext/>
              <w:widowControl w:val="0"/>
              <w:rPr>
                <w:b/>
                <w:szCs w:val="24"/>
                <w:lang w:val="nb-NO"/>
              </w:rPr>
            </w:pPr>
            <w:r w:rsidRPr="009A3924">
              <w:rPr>
                <w:b/>
                <w:szCs w:val="24"/>
                <w:lang w:val="nb-NO"/>
              </w:rPr>
              <w:t>Aktivitet</w:t>
            </w:r>
          </w:p>
        </w:tc>
      </w:tr>
      <w:tr w:rsidR="007506BF" w:rsidRPr="009A3924" w:rsidTr="007506BF">
        <w:tc>
          <w:tcPr>
            <w:tcW w:w="9889" w:type="dxa"/>
            <w:tcBorders>
              <w:top w:val="single" w:sz="4" w:space="0" w:color="auto"/>
              <w:left w:val="single" w:sz="4" w:space="0" w:color="auto"/>
              <w:bottom w:val="single" w:sz="4" w:space="0" w:color="auto"/>
              <w:right w:val="single" w:sz="4" w:space="0" w:color="auto"/>
            </w:tcBorders>
            <w:hideMark/>
          </w:tcPr>
          <w:p w:rsidR="007506BF" w:rsidRPr="009A3924" w:rsidRDefault="007506BF" w:rsidP="007506BF">
            <w:pPr>
              <w:rPr>
                <w:szCs w:val="24"/>
              </w:rPr>
            </w:pPr>
            <w:r w:rsidRPr="00062762">
              <w:t>Definere kven som skal vere</w:t>
            </w:r>
            <w:r w:rsidR="007135F5">
              <w:t xml:space="preserve"> </w:t>
            </w:r>
            <w:r w:rsidRPr="00062762">
              <w:t>avløysar i leiars fråvær.</w:t>
            </w:r>
          </w:p>
        </w:tc>
      </w:tr>
    </w:tbl>
    <w:p w:rsidR="007506BF" w:rsidRPr="009A3924" w:rsidRDefault="007506BF" w:rsidP="007506BF">
      <w:pPr>
        <w:keepNext/>
        <w:widowControl w:val="0"/>
        <w:rPr>
          <w:szCs w:val="24"/>
        </w:rPr>
      </w:pPr>
    </w:p>
    <w:tbl>
      <w:tblPr>
        <w:tblStyle w:val="Tabellrutenett"/>
        <w:tblW w:w="0" w:type="auto"/>
        <w:tblLook w:val="04A0" w:firstRow="1" w:lastRow="0" w:firstColumn="1" w:lastColumn="0" w:noHBand="0" w:noVBand="1"/>
      </w:tblPr>
      <w:tblGrid>
        <w:gridCol w:w="5070"/>
        <w:gridCol w:w="3543"/>
      </w:tblGrid>
      <w:tr w:rsidR="007506BF" w:rsidRPr="009A3924" w:rsidTr="007506BF">
        <w:tc>
          <w:tcPr>
            <w:tcW w:w="5070" w:type="dxa"/>
            <w:tcBorders>
              <w:top w:val="single" w:sz="4" w:space="0" w:color="auto"/>
              <w:left w:val="single" w:sz="4" w:space="0" w:color="auto"/>
              <w:bottom w:val="single" w:sz="4" w:space="0" w:color="auto"/>
              <w:right w:val="single" w:sz="4" w:space="0" w:color="auto"/>
            </w:tcBorders>
            <w:hideMark/>
          </w:tcPr>
          <w:p w:rsidR="007506BF" w:rsidRPr="009A3924" w:rsidRDefault="007506BF" w:rsidP="007506BF">
            <w:pPr>
              <w:keepNext/>
              <w:widowControl w:val="0"/>
              <w:rPr>
                <w:b/>
                <w:szCs w:val="24"/>
                <w:lang w:val="nb-NO"/>
              </w:rPr>
            </w:pPr>
            <w:r w:rsidRPr="009A3924">
              <w:rPr>
                <w:b/>
                <w:szCs w:val="24"/>
                <w:lang w:val="nb-NO"/>
              </w:rPr>
              <w:t>Ansvarleg</w:t>
            </w:r>
          </w:p>
        </w:tc>
        <w:tc>
          <w:tcPr>
            <w:tcW w:w="3543" w:type="dxa"/>
            <w:tcBorders>
              <w:top w:val="single" w:sz="4" w:space="0" w:color="auto"/>
              <w:left w:val="single" w:sz="4" w:space="0" w:color="auto"/>
              <w:bottom w:val="single" w:sz="4" w:space="0" w:color="auto"/>
              <w:right w:val="single" w:sz="4" w:space="0" w:color="auto"/>
            </w:tcBorders>
            <w:hideMark/>
          </w:tcPr>
          <w:p w:rsidR="007506BF" w:rsidRPr="009A3924" w:rsidRDefault="007506BF" w:rsidP="007506BF">
            <w:pPr>
              <w:keepNext/>
              <w:widowControl w:val="0"/>
              <w:rPr>
                <w:b/>
                <w:szCs w:val="24"/>
                <w:lang w:val="nb-NO"/>
              </w:rPr>
            </w:pPr>
            <w:r w:rsidRPr="009A3924">
              <w:rPr>
                <w:b/>
                <w:szCs w:val="24"/>
                <w:lang w:val="nb-NO"/>
              </w:rPr>
              <w:t>Tidspunkt</w:t>
            </w:r>
          </w:p>
        </w:tc>
      </w:tr>
      <w:tr w:rsidR="007506BF" w:rsidRPr="009A3924" w:rsidTr="007506BF">
        <w:tc>
          <w:tcPr>
            <w:tcW w:w="5070" w:type="dxa"/>
            <w:tcBorders>
              <w:top w:val="single" w:sz="4" w:space="0" w:color="auto"/>
              <w:left w:val="single" w:sz="4" w:space="0" w:color="auto"/>
              <w:bottom w:val="single" w:sz="4" w:space="0" w:color="auto"/>
              <w:right w:val="single" w:sz="4" w:space="0" w:color="auto"/>
            </w:tcBorders>
            <w:hideMark/>
          </w:tcPr>
          <w:p w:rsidR="007506BF" w:rsidRPr="007135F5" w:rsidRDefault="007506BF" w:rsidP="007135F5">
            <w:pPr>
              <w:keepNext/>
              <w:widowControl w:val="0"/>
              <w:rPr>
                <w:szCs w:val="24"/>
              </w:rPr>
            </w:pPr>
            <w:r w:rsidRPr="007135F5">
              <w:rPr>
                <w:szCs w:val="24"/>
              </w:rPr>
              <w:t xml:space="preserve">Leiar, ved akutt fråvær </w:t>
            </w:r>
            <w:r w:rsidR="007135F5" w:rsidRPr="007135F5">
              <w:rPr>
                <w:szCs w:val="24"/>
              </w:rPr>
              <w:t>vert ein avløysar registrert av systemansvarleg/arkivleiar</w:t>
            </w:r>
          </w:p>
        </w:tc>
        <w:tc>
          <w:tcPr>
            <w:tcW w:w="3543" w:type="dxa"/>
            <w:tcBorders>
              <w:top w:val="single" w:sz="4" w:space="0" w:color="auto"/>
              <w:left w:val="single" w:sz="4" w:space="0" w:color="auto"/>
              <w:bottom w:val="single" w:sz="4" w:space="0" w:color="auto"/>
              <w:right w:val="single" w:sz="4" w:space="0" w:color="auto"/>
            </w:tcBorders>
            <w:hideMark/>
          </w:tcPr>
          <w:p w:rsidR="007506BF" w:rsidRPr="007506BF" w:rsidRDefault="007135F5" w:rsidP="007135F5">
            <w:pPr>
              <w:keepNext/>
              <w:widowControl w:val="0"/>
              <w:rPr>
                <w:szCs w:val="24"/>
              </w:rPr>
            </w:pPr>
            <w:r>
              <w:rPr>
                <w:szCs w:val="24"/>
              </w:rPr>
              <w:t xml:space="preserve">Vert lagt </w:t>
            </w:r>
            <w:r w:rsidR="007506BF">
              <w:rPr>
                <w:szCs w:val="24"/>
              </w:rPr>
              <w:t>til rette etter behov</w:t>
            </w:r>
          </w:p>
        </w:tc>
      </w:tr>
    </w:tbl>
    <w:p w:rsidR="007506BF" w:rsidRDefault="007506BF" w:rsidP="00062762">
      <w:pPr>
        <w:rPr>
          <w:rFonts w:asciiTheme="minorHAnsi" w:hAnsiTheme="minorHAnsi" w:cstheme="minorHAnsi"/>
          <w:b/>
        </w:rPr>
      </w:pPr>
    </w:p>
    <w:p w:rsidR="0014161C" w:rsidRPr="00062762" w:rsidRDefault="0014161C" w:rsidP="007506BF"/>
    <w:p w:rsidR="0014161C" w:rsidRPr="007506BF" w:rsidRDefault="0014161C" w:rsidP="007506BF">
      <w:pPr>
        <w:rPr>
          <w:b/>
        </w:rPr>
      </w:pPr>
      <w:r w:rsidRPr="007506BF">
        <w:rPr>
          <w:b/>
        </w:rPr>
        <w:t>Rutinebeskriving</w:t>
      </w:r>
    </w:p>
    <w:p w:rsidR="0014161C" w:rsidRPr="00062762" w:rsidRDefault="0014161C" w:rsidP="007506BF">
      <w:r w:rsidRPr="00062762">
        <w:t>Denne funksjonen finn du i arbeidsbordet i Fokus</w:t>
      </w:r>
      <w:r w:rsidR="007135F5">
        <w:t>,</w:t>
      </w:r>
      <w:r w:rsidRPr="00062762">
        <w:t xml:space="preserve"> der funksjonen for å definere avløysar  ligg som e</w:t>
      </w:r>
      <w:r w:rsidR="007135F5">
        <w:t>it val på</w:t>
      </w:r>
      <w:r w:rsidRPr="00062762">
        <w:t xml:space="preserve"> rullegardinmenyen som er knytt til ditt brukarnamn i systemet.</w:t>
      </w:r>
    </w:p>
    <w:p w:rsidR="0014161C" w:rsidRPr="00062762" w:rsidRDefault="0014161C" w:rsidP="007506BF"/>
    <w:p w:rsidR="0014161C" w:rsidRPr="00062762" w:rsidRDefault="007506BF" w:rsidP="007506BF">
      <w:r w:rsidRPr="007506BF">
        <w:rPr>
          <w:noProof/>
          <w:lang w:eastAsia="nn-NO"/>
        </w:rPr>
        <w:t xml:space="preserve"> </w:t>
      </w:r>
      <w:r>
        <w:rPr>
          <w:noProof/>
          <w:lang w:eastAsia="nn-NO"/>
        </w:rPr>
        <w:drawing>
          <wp:inline distT="0" distB="0" distL="0" distR="0" wp14:anchorId="2E50E7FF" wp14:editId="70E0FA6D">
            <wp:extent cx="2495550" cy="2772410"/>
            <wp:effectExtent l="0" t="0" r="0" b="8890"/>
            <wp:docPr id="29" name="Bilde 4"/>
            <wp:cNvGraphicFramePr/>
            <a:graphic xmlns:a="http://schemas.openxmlformats.org/drawingml/2006/main">
              <a:graphicData uri="http://schemas.openxmlformats.org/drawingml/2006/picture">
                <pic:pic xmlns:pic="http://schemas.openxmlformats.org/drawingml/2006/picture">
                  <pic:nvPicPr>
                    <pic:cNvPr id="14" name="Bilde 4"/>
                    <pic:cNvPicPr/>
                  </pic:nvPicPr>
                  <pic:blipFill>
                    <a:blip r:embed="rId20" cstate="print"/>
                    <a:srcRect l="46116" t="71787" r="45950" b="2078"/>
                    <a:stretch>
                      <a:fillRect/>
                    </a:stretch>
                  </pic:blipFill>
                  <pic:spPr bwMode="auto">
                    <a:xfrm>
                      <a:off x="0" y="0"/>
                      <a:ext cx="2495550" cy="2772410"/>
                    </a:xfrm>
                    <a:prstGeom prst="rect">
                      <a:avLst/>
                    </a:prstGeom>
                    <a:noFill/>
                    <a:ln w="9525">
                      <a:noFill/>
                      <a:miter lim="800000"/>
                      <a:headEnd/>
                      <a:tailEnd/>
                    </a:ln>
                  </pic:spPr>
                </pic:pic>
              </a:graphicData>
            </a:graphic>
          </wp:inline>
        </w:drawing>
      </w:r>
    </w:p>
    <w:p w:rsidR="0014161C" w:rsidRPr="00062762" w:rsidRDefault="0014161C" w:rsidP="007506BF"/>
    <w:p w:rsidR="0014161C" w:rsidRPr="00062762" w:rsidRDefault="0014161C" w:rsidP="007506BF"/>
    <w:p w:rsidR="0014161C" w:rsidRPr="00062762" w:rsidRDefault="0014161C" w:rsidP="007506BF">
      <w:r w:rsidRPr="00062762">
        <w:t xml:space="preserve">Kven som skal vere avløysar i kva periode kan styres etter dato. Det er </w:t>
      </w:r>
      <w:r w:rsidR="00001D01">
        <w:t>og</w:t>
      </w:r>
      <w:r w:rsidR="007135F5">
        <w:t xml:space="preserve"> mogleg å markere</w:t>
      </w:r>
      <w:r w:rsidRPr="00062762">
        <w:t xml:space="preserve"> kva skjermingskod</w:t>
      </w:r>
      <w:r w:rsidR="007135F5">
        <w:t>a</w:t>
      </w:r>
      <w:r w:rsidRPr="00062762">
        <w:t xml:space="preserve">r avløysar skal få tilgang </w:t>
      </w:r>
      <w:r w:rsidR="007135F5">
        <w:t>til å jobbe med i den perioden ho/han</w:t>
      </w:r>
      <w:r w:rsidRPr="00062762">
        <w:t xml:space="preserve"> fungerer som avløysar.</w:t>
      </w:r>
    </w:p>
    <w:p w:rsidR="0014161C" w:rsidRPr="00062762" w:rsidRDefault="0014161C" w:rsidP="007506BF">
      <w:pPr>
        <w:rPr>
          <w:rFonts w:cstheme="minorBidi"/>
        </w:rPr>
      </w:pPr>
    </w:p>
    <w:p w:rsidR="0014161C" w:rsidRPr="00062762" w:rsidRDefault="0014161C" w:rsidP="007506BF"/>
    <w:p w:rsidR="0014161C" w:rsidRPr="00062762" w:rsidRDefault="0014161C" w:rsidP="007506BF">
      <w:r w:rsidRPr="00062762">
        <w:br w:type="page"/>
      </w:r>
    </w:p>
    <w:p w:rsidR="0014161C" w:rsidRPr="007506BF" w:rsidRDefault="007135F5" w:rsidP="007506BF">
      <w:pPr>
        <w:pStyle w:val="Overskrift5"/>
        <w:rPr>
          <w:rFonts w:eastAsiaTheme="majorEastAsia"/>
        </w:rPr>
      </w:pPr>
      <w:bookmarkStart w:id="163" w:name="_Toc419814288"/>
      <w:bookmarkStart w:id="164" w:name="_Toc439682275"/>
      <w:bookmarkStart w:id="165" w:name="_Toc97479446"/>
      <w:bookmarkEnd w:id="137"/>
      <w:bookmarkEnd w:id="138"/>
      <w:bookmarkEnd w:id="160"/>
      <w:bookmarkEnd w:id="161"/>
      <w:r>
        <w:lastRenderedPageBreak/>
        <w:t>Diverse nyttige systemfunksjona</w:t>
      </w:r>
      <w:r w:rsidR="0014161C" w:rsidRPr="007506BF">
        <w:t>r</w:t>
      </w:r>
      <w:bookmarkEnd w:id="163"/>
      <w:bookmarkEnd w:id="164"/>
    </w:p>
    <w:p w:rsidR="007506BF" w:rsidRDefault="007506BF" w:rsidP="007506BF">
      <w:bookmarkStart w:id="166" w:name="_Hva_er_oppgaver"/>
      <w:bookmarkStart w:id="167" w:name="_Toc419814289"/>
      <w:bookmarkEnd w:id="166"/>
    </w:p>
    <w:p w:rsidR="0014161C" w:rsidRPr="00062762" w:rsidRDefault="0014161C" w:rsidP="007506BF">
      <w:pPr>
        <w:pStyle w:val="Overskrift6"/>
      </w:pPr>
      <w:bookmarkStart w:id="168" w:name="_Toc439682276"/>
      <w:r w:rsidRPr="00062762">
        <w:t xml:space="preserve">Kva er oppgåver og kva </w:t>
      </w:r>
      <w:r w:rsidR="007135F5">
        <w:t xml:space="preserve">vert dei </w:t>
      </w:r>
      <w:r w:rsidRPr="00062762">
        <w:t>nytta til?</w:t>
      </w:r>
      <w:bookmarkEnd w:id="167"/>
      <w:bookmarkEnd w:id="168"/>
    </w:p>
    <w:p w:rsidR="0014161C" w:rsidRPr="00062762" w:rsidRDefault="0014161C" w:rsidP="007506BF">
      <w:r w:rsidRPr="00062762">
        <w:t>Oppgåver vert nytta til å kommunisere elek</w:t>
      </w:r>
      <w:r w:rsidR="007135F5">
        <w:t>tronisk om ein journalpost i ei</w:t>
      </w:r>
      <w:r w:rsidRPr="00062762">
        <w:t xml:space="preserve"> sak. Oppgåver kan nyttas</w:t>
      </w:r>
      <w:r w:rsidR="007135F5">
        <w:t>t</w:t>
      </w:r>
      <w:r w:rsidR="004A4862">
        <w:t xml:space="preserve"> til</w:t>
      </w:r>
      <w:r w:rsidRPr="00062762">
        <w:t xml:space="preserve"> å innhente godkjenning, uttale eller </w:t>
      </w:r>
      <w:r w:rsidR="004A4862">
        <w:t>til</w:t>
      </w:r>
      <w:r w:rsidRPr="00062762">
        <w:t xml:space="preserve"> å sende førespurnad/merknad knytt til ein gitt journalpost. Oppgåver </w:t>
      </w:r>
      <w:r w:rsidR="004A4862">
        <w:t xml:space="preserve">blir </w:t>
      </w:r>
      <w:r w:rsidRPr="00062762">
        <w:t>vis</w:t>
      </w:r>
      <w:r w:rsidR="004A4862">
        <w:t>t</w:t>
      </w:r>
      <w:r w:rsidRPr="00062762">
        <w:t xml:space="preserve"> og handsamas på fanekortet </w:t>
      </w:r>
      <w:r w:rsidRPr="00062762">
        <w:rPr>
          <w:b/>
        </w:rPr>
        <w:t>Oppgaver</w:t>
      </w:r>
      <w:r w:rsidRPr="00062762">
        <w:t>:</w:t>
      </w:r>
    </w:p>
    <w:p w:rsidR="0014161C" w:rsidRPr="00062762" w:rsidRDefault="0014161C" w:rsidP="007506BF"/>
    <w:p w:rsidR="0014161C" w:rsidRPr="00062762" w:rsidRDefault="005B32C8" w:rsidP="007506BF">
      <w:r>
        <w:rPr>
          <w:noProof/>
          <w:lang w:eastAsia="nn-NO"/>
        </w:rPr>
        <w:drawing>
          <wp:inline distT="0" distB="0" distL="0" distR="0" wp14:anchorId="01F40ACF" wp14:editId="0A4F4732">
            <wp:extent cx="5760085" cy="766361"/>
            <wp:effectExtent l="0" t="0" r="0" b="0"/>
            <wp:docPr id="30" name="Bilde 1"/>
            <wp:cNvGraphicFramePr/>
            <a:graphic xmlns:a="http://schemas.openxmlformats.org/drawingml/2006/main">
              <a:graphicData uri="http://schemas.openxmlformats.org/drawingml/2006/picture">
                <pic:pic xmlns:pic="http://schemas.openxmlformats.org/drawingml/2006/picture">
                  <pic:nvPicPr>
                    <pic:cNvPr id="6" name="Bilde 1"/>
                    <pic:cNvPicPr/>
                  </pic:nvPicPr>
                  <pic:blipFill>
                    <a:blip r:embed="rId21" cstate="print"/>
                    <a:srcRect/>
                    <a:stretch>
                      <a:fillRect/>
                    </a:stretch>
                  </pic:blipFill>
                  <pic:spPr bwMode="auto">
                    <a:xfrm>
                      <a:off x="0" y="0"/>
                      <a:ext cx="5760085" cy="766361"/>
                    </a:xfrm>
                    <a:prstGeom prst="rect">
                      <a:avLst/>
                    </a:prstGeom>
                    <a:noFill/>
                    <a:ln w="9525">
                      <a:noFill/>
                      <a:miter lim="800000"/>
                      <a:headEnd/>
                      <a:tailEnd/>
                    </a:ln>
                  </pic:spPr>
                </pic:pic>
              </a:graphicData>
            </a:graphic>
          </wp:inline>
        </w:drawing>
      </w:r>
    </w:p>
    <w:p w:rsidR="0014161C" w:rsidRPr="00062762" w:rsidRDefault="0014161C" w:rsidP="007506BF"/>
    <w:p w:rsidR="0014161C" w:rsidRPr="00062762" w:rsidRDefault="0014161C" w:rsidP="007506BF">
      <w:r w:rsidRPr="00062762">
        <w:t xml:space="preserve">Hjå </w:t>
      </w:r>
      <w:r w:rsidR="00062762" w:rsidRPr="00062762">
        <w:t>Øygarden kommune</w:t>
      </w:r>
      <w:r w:rsidRPr="00062762">
        <w:t xml:space="preserve"> vert følgjande oppgåvetypar nytta:</w:t>
      </w:r>
    </w:p>
    <w:p w:rsidR="0014161C" w:rsidRPr="00062762" w:rsidRDefault="0014161C" w:rsidP="007506BF"/>
    <w:p w:rsidR="0014161C" w:rsidRPr="00062762" w:rsidRDefault="0014161C" w:rsidP="007506BF">
      <w:pPr>
        <w:rPr>
          <w:b/>
        </w:rPr>
      </w:pPr>
      <w:r w:rsidRPr="00062762">
        <w:rPr>
          <w:b/>
        </w:rPr>
        <w:t>Til uttale:</w:t>
      </w:r>
      <w:r w:rsidRPr="00062762">
        <w:rPr>
          <w:b/>
        </w:rPr>
        <w:tab/>
      </w:r>
      <w:r w:rsidR="00D20F15">
        <w:rPr>
          <w:b/>
        </w:rPr>
        <w:tab/>
      </w:r>
      <w:r w:rsidRPr="00062762">
        <w:t>Vert nytta for å innhente innspel til brev eller notat</w:t>
      </w:r>
    </w:p>
    <w:p w:rsidR="0014161C" w:rsidRPr="00062762" w:rsidRDefault="0014161C" w:rsidP="00D20F15">
      <w:pPr>
        <w:ind w:left="2160" w:hanging="2160"/>
      </w:pPr>
      <w:r w:rsidRPr="00062762">
        <w:rPr>
          <w:b/>
        </w:rPr>
        <w:t>Til godkjenning</w:t>
      </w:r>
      <w:r w:rsidRPr="00062762">
        <w:t>:</w:t>
      </w:r>
      <w:r w:rsidRPr="00062762">
        <w:tab/>
        <w:t>Vert nytta når e</w:t>
      </w:r>
      <w:r w:rsidR="00C85A09">
        <w:t>i</w:t>
      </w:r>
      <w:r w:rsidRPr="00062762">
        <w:t>n skal hente inn leiars godkjenning av eit brev eller notat</w:t>
      </w:r>
    </w:p>
    <w:p w:rsidR="0014161C" w:rsidRPr="00062762" w:rsidRDefault="0014161C" w:rsidP="007506BF">
      <w:r w:rsidRPr="00062762">
        <w:rPr>
          <w:b/>
        </w:rPr>
        <w:t>Beskjed til arkiv:</w:t>
      </w:r>
      <w:r w:rsidRPr="00062762">
        <w:rPr>
          <w:b/>
        </w:rPr>
        <w:tab/>
      </w:r>
      <w:r w:rsidRPr="00062762">
        <w:t>Vert nytta for å kommunisere med arkivet</w:t>
      </w:r>
    </w:p>
    <w:p w:rsidR="0014161C" w:rsidRPr="00062762" w:rsidRDefault="0014161C" w:rsidP="00D20F15">
      <w:pPr>
        <w:ind w:left="2160" w:hanging="2160"/>
      </w:pPr>
      <w:r w:rsidRPr="00062762">
        <w:rPr>
          <w:b/>
        </w:rPr>
        <w:t>Beskjed/merknad</w:t>
      </w:r>
      <w:r w:rsidRPr="00062762">
        <w:t>:</w:t>
      </w:r>
      <w:r w:rsidRPr="00062762">
        <w:tab/>
        <w:t>Vert nytta til generell kommunikasjon med and</w:t>
      </w:r>
      <w:r w:rsidR="005B32C8">
        <w:t xml:space="preserve">re </w:t>
      </w:r>
      <w:r w:rsidR="00EA49E8">
        <w:t>saksbehandlar</w:t>
      </w:r>
      <w:r w:rsidR="005B32C8">
        <w:t>ar og arkivet</w:t>
      </w:r>
      <w:r w:rsidRPr="00062762">
        <w:t xml:space="preserve"> når e</w:t>
      </w:r>
      <w:r w:rsidR="00C85A09">
        <w:t>in har behov for ei</w:t>
      </w:r>
      <w:r w:rsidRPr="00062762">
        <w:t xml:space="preserve"> eller anna form for oppfølging av den aktuelle saka eller journalposten</w:t>
      </w:r>
    </w:p>
    <w:p w:rsidR="0014161C" w:rsidRPr="00062762" w:rsidRDefault="0014161C" w:rsidP="007506BF"/>
    <w:p w:rsidR="0014161C" w:rsidRPr="00062762" w:rsidRDefault="0014161C" w:rsidP="007506BF">
      <w:r w:rsidRPr="00062762">
        <w:t>Oppgåvetypa har ulike svaralternativ.</w:t>
      </w:r>
    </w:p>
    <w:p w:rsidR="0014161C" w:rsidRPr="00062762" w:rsidRDefault="0014161C" w:rsidP="007506BF">
      <w:pPr>
        <w:rPr>
          <w:b/>
        </w:rPr>
      </w:pPr>
    </w:p>
    <w:p w:rsidR="00D20F15" w:rsidRDefault="0014161C" w:rsidP="007506BF">
      <w:r w:rsidRPr="00062762">
        <w:t>Til kvar oppgåve kan e</w:t>
      </w:r>
      <w:r w:rsidR="00C85A09">
        <w:t>i</w:t>
      </w:r>
      <w:r w:rsidRPr="00062762">
        <w:t>n knyte ein merknad med informasjon om kva e</w:t>
      </w:r>
      <w:r w:rsidR="00C85A09">
        <w:t>in ø</w:t>
      </w:r>
      <w:r w:rsidRPr="00062762">
        <w:t>nskjer at mottakar</w:t>
      </w:r>
      <w:r w:rsidR="00C85A09">
        <w:t>en</w:t>
      </w:r>
      <w:r w:rsidRPr="00062762">
        <w:t xml:space="preserve"> skal rette merksemda mot i saksdokumenta eller skal gjere med journalposten. Oppgåvemerknaden vert lagra som ein arkivverdig merknad på journalposten.</w:t>
      </w:r>
    </w:p>
    <w:p w:rsidR="007B40C6" w:rsidRPr="00062762" w:rsidRDefault="007B40C6" w:rsidP="007B40C6">
      <w:pPr>
        <w:pStyle w:val="Overskrift7"/>
      </w:pPr>
      <w:bookmarkStart w:id="169" w:name="_Toc251253654"/>
      <w:bookmarkStart w:id="170" w:name="_Toc419814290"/>
      <w:bookmarkStart w:id="171" w:name="_Toc277699876"/>
      <w:bookmarkStart w:id="172" w:name="_Toc439682277"/>
      <w:r w:rsidRPr="007B40C6">
        <w:t xml:space="preserve">Sende </w:t>
      </w:r>
      <w:bookmarkEnd w:id="169"/>
      <w:r w:rsidRPr="007B40C6">
        <w:t>oppgåve</w:t>
      </w:r>
      <w:bookmarkEnd w:id="170"/>
      <w:bookmarkEnd w:id="171"/>
      <w:bookmarkEnd w:id="172"/>
    </w:p>
    <w:tbl>
      <w:tblPr>
        <w:tblStyle w:val="Tabellrutenett"/>
        <w:tblW w:w="9889" w:type="dxa"/>
        <w:tblLook w:val="04A0" w:firstRow="1" w:lastRow="0" w:firstColumn="1" w:lastColumn="0" w:noHBand="0" w:noVBand="1"/>
      </w:tblPr>
      <w:tblGrid>
        <w:gridCol w:w="9889"/>
      </w:tblGrid>
      <w:tr w:rsidR="00D20F15" w:rsidRPr="009A3924" w:rsidTr="00091A85">
        <w:tc>
          <w:tcPr>
            <w:tcW w:w="9889" w:type="dxa"/>
            <w:tcBorders>
              <w:top w:val="single" w:sz="4" w:space="0" w:color="auto"/>
              <w:left w:val="single" w:sz="4" w:space="0" w:color="auto"/>
              <w:bottom w:val="single" w:sz="4" w:space="0" w:color="auto"/>
              <w:right w:val="single" w:sz="4" w:space="0" w:color="auto"/>
            </w:tcBorders>
            <w:hideMark/>
          </w:tcPr>
          <w:p w:rsidR="00D20F15" w:rsidRPr="009A3924" w:rsidRDefault="00D20F15" w:rsidP="00091A85">
            <w:pPr>
              <w:keepNext/>
              <w:widowControl w:val="0"/>
              <w:rPr>
                <w:b/>
                <w:szCs w:val="24"/>
                <w:lang w:val="nb-NO"/>
              </w:rPr>
            </w:pPr>
            <w:r w:rsidRPr="009A3924">
              <w:rPr>
                <w:b/>
                <w:szCs w:val="24"/>
                <w:lang w:val="nb-NO"/>
              </w:rPr>
              <w:t>Aktivitet</w:t>
            </w:r>
          </w:p>
        </w:tc>
      </w:tr>
      <w:tr w:rsidR="00D20F15" w:rsidRPr="009A3924" w:rsidTr="00091A85">
        <w:tc>
          <w:tcPr>
            <w:tcW w:w="9889" w:type="dxa"/>
            <w:tcBorders>
              <w:top w:val="single" w:sz="4" w:space="0" w:color="auto"/>
              <w:left w:val="single" w:sz="4" w:space="0" w:color="auto"/>
              <w:bottom w:val="single" w:sz="4" w:space="0" w:color="auto"/>
              <w:right w:val="single" w:sz="4" w:space="0" w:color="auto"/>
            </w:tcBorders>
            <w:hideMark/>
          </w:tcPr>
          <w:p w:rsidR="00D20F15" w:rsidRPr="009A3924" w:rsidRDefault="00D20F15" w:rsidP="00091A85">
            <w:pPr>
              <w:rPr>
                <w:szCs w:val="24"/>
              </w:rPr>
            </w:pPr>
            <w:r w:rsidRPr="00062762">
              <w:t>Sende oppgåve til ein eller fleire mottakar</w:t>
            </w:r>
            <w:r w:rsidR="00C85A09">
              <w:t>ar</w:t>
            </w:r>
            <w:r w:rsidRPr="00062762">
              <w:t xml:space="preserve"> til informasjon eller oppfølging.</w:t>
            </w:r>
          </w:p>
        </w:tc>
      </w:tr>
    </w:tbl>
    <w:p w:rsidR="00D20F15" w:rsidRPr="009A3924" w:rsidRDefault="00D20F15" w:rsidP="00D20F15">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D20F15" w:rsidRPr="009A3924" w:rsidTr="00D20F15">
        <w:tc>
          <w:tcPr>
            <w:tcW w:w="2376" w:type="dxa"/>
            <w:tcBorders>
              <w:top w:val="single" w:sz="4" w:space="0" w:color="auto"/>
              <w:left w:val="single" w:sz="4" w:space="0" w:color="auto"/>
              <w:bottom w:val="single" w:sz="4" w:space="0" w:color="auto"/>
              <w:right w:val="single" w:sz="4" w:space="0" w:color="auto"/>
            </w:tcBorders>
            <w:hideMark/>
          </w:tcPr>
          <w:p w:rsidR="00D20F15" w:rsidRPr="009A3924" w:rsidRDefault="00D20F15" w:rsidP="00091A85">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D20F15" w:rsidRPr="009A3924" w:rsidRDefault="00D20F15" w:rsidP="00091A85">
            <w:pPr>
              <w:keepNext/>
              <w:widowControl w:val="0"/>
              <w:rPr>
                <w:b/>
                <w:szCs w:val="24"/>
                <w:lang w:val="nb-NO"/>
              </w:rPr>
            </w:pPr>
            <w:r w:rsidRPr="009A3924">
              <w:rPr>
                <w:b/>
                <w:szCs w:val="24"/>
                <w:lang w:val="nb-NO"/>
              </w:rPr>
              <w:t>Tidspunkt</w:t>
            </w:r>
          </w:p>
        </w:tc>
      </w:tr>
      <w:tr w:rsidR="00D20F15" w:rsidRPr="009A3924" w:rsidTr="00D20F15">
        <w:tc>
          <w:tcPr>
            <w:tcW w:w="2376" w:type="dxa"/>
            <w:tcBorders>
              <w:top w:val="single" w:sz="4" w:space="0" w:color="auto"/>
              <w:left w:val="single" w:sz="4" w:space="0" w:color="auto"/>
              <w:bottom w:val="single" w:sz="4" w:space="0" w:color="auto"/>
              <w:right w:val="single" w:sz="4" w:space="0" w:color="auto"/>
            </w:tcBorders>
          </w:tcPr>
          <w:p w:rsidR="00D20F15" w:rsidRPr="009A3924" w:rsidRDefault="00EA49E8" w:rsidP="00091A85">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D20F15" w:rsidRPr="007506BF" w:rsidRDefault="00D20F15" w:rsidP="00091A85">
            <w:pPr>
              <w:keepNext/>
              <w:widowControl w:val="0"/>
              <w:rPr>
                <w:szCs w:val="24"/>
              </w:rPr>
            </w:pPr>
            <w:r>
              <w:rPr>
                <w:szCs w:val="24"/>
              </w:rPr>
              <w:t>Ved behov</w:t>
            </w:r>
          </w:p>
        </w:tc>
      </w:tr>
    </w:tbl>
    <w:p w:rsidR="007B40C6" w:rsidRDefault="007B40C6" w:rsidP="00D20F15">
      <w:pPr>
        <w:rPr>
          <w:b/>
        </w:rPr>
      </w:pPr>
    </w:p>
    <w:p w:rsidR="00D20F15" w:rsidRPr="007B40C6" w:rsidRDefault="007B40C6" w:rsidP="00D20F15">
      <w:pPr>
        <w:rPr>
          <w:b/>
        </w:rPr>
      </w:pPr>
      <w:r w:rsidRPr="00062762">
        <w:rPr>
          <w:b/>
        </w:rPr>
        <w:t>Rutinebe</w:t>
      </w:r>
      <w:r>
        <w:rPr>
          <w:b/>
        </w:rPr>
        <w:t>skriving og ansvarleg</w:t>
      </w:r>
      <w:r w:rsidR="00C85A09">
        <w:rPr>
          <w:b/>
        </w:rPr>
        <w:t xml:space="preserve"> for</w:t>
      </w:r>
      <w:r>
        <w:rPr>
          <w:b/>
        </w:rPr>
        <w:t xml:space="preserve"> utfør</w:t>
      </w:r>
      <w:r w:rsidR="00C85A09">
        <w:rPr>
          <w:b/>
        </w:rPr>
        <w:t>inga</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8505"/>
        <w:gridCol w:w="850"/>
      </w:tblGrid>
      <w:tr w:rsidR="0014161C" w:rsidRPr="00062762" w:rsidTr="00D20F15">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14161C" w:rsidP="007506BF">
            <w:r w:rsidRPr="00062762">
              <w:t xml:space="preserve"> Finn journalposten du skal sende oppgåve om på ein av følgjande måtar:</w:t>
            </w:r>
          </w:p>
          <w:p w:rsidR="007B40C6" w:rsidRPr="00062762" w:rsidRDefault="007B40C6" w:rsidP="007506BF">
            <w:pPr>
              <w:rPr>
                <w:rFonts w:cstheme="minorBidi"/>
              </w:rPr>
            </w:pPr>
          </w:p>
          <w:p w:rsidR="0014161C" w:rsidRPr="00062762" w:rsidRDefault="0014161C" w:rsidP="00C62C2B">
            <w:pPr>
              <w:pStyle w:val="Listeavsnitt"/>
              <w:numPr>
                <w:ilvl w:val="0"/>
                <w:numId w:val="20"/>
              </w:numPr>
            </w:pPr>
            <w:r w:rsidRPr="00062762">
              <w:t>V</w:t>
            </w:r>
            <w:r w:rsidR="00C85A09">
              <w:t>ed å hente journalposten frå ei</w:t>
            </w:r>
            <w:r w:rsidRPr="00062762">
              <w:t xml:space="preserve"> k</w:t>
            </w:r>
            <w:r w:rsidR="00C85A09">
              <w:t>org</w:t>
            </w:r>
            <w:r w:rsidRPr="00062762">
              <w:t xml:space="preserve"> </w:t>
            </w:r>
            <w:r w:rsidR="00C85A09">
              <w:t>på</w:t>
            </w:r>
            <w:r w:rsidRPr="00062762">
              <w:t xml:space="preserve"> arbeidsbordet</w:t>
            </w:r>
          </w:p>
          <w:p w:rsidR="0014161C" w:rsidRPr="00062762" w:rsidRDefault="0014161C" w:rsidP="00C62C2B">
            <w:pPr>
              <w:pStyle w:val="Listeavsnitt"/>
              <w:numPr>
                <w:ilvl w:val="0"/>
                <w:numId w:val="20"/>
              </w:numPr>
            </w:pPr>
            <w:r w:rsidRPr="00062762">
              <w:t>Ved å nytte generelle søk</w:t>
            </w:r>
            <w:r w:rsidR="00C85A09">
              <w:t>jefunksjona</w:t>
            </w:r>
            <w:r w:rsidRPr="00062762">
              <w:t>r i Fokus</w:t>
            </w:r>
          </w:p>
          <w:p w:rsidR="0014161C" w:rsidRPr="00062762" w:rsidRDefault="0014161C" w:rsidP="00C62C2B">
            <w:pPr>
              <w:pStyle w:val="Listeavsnitt"/>
              <w:numPr>
                <w:ilvl w:val="0"/>
                <w:numId w:val="20"/>
              </w:numPr>
            </w:pPr>
            <w:r w:rsidRPr="00062762">
              <w:t>Direkte frå registreringsbiletet om du fe</w:t>
            </w:r>
            <w:r w:rsidR="00C85A09">
              <w:t>rdigstiller innhaldet med ein go</w:t>
            </w:r>
            <w:r w:rsidRPr="00062762">
              <w:t>ng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D20F15">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2.</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14161C" w:rsidP="007506BF">
            <w:pPr>
              <w:rPr>
                <w:lang w:val="nb-NO"/>
              </w:rPr>
            </w:pPr>
            <w:r w:rsidRPr="00C32837">
              <w:rPr>
                <w:lang w:val="nb-NO"/>
              </w:rPr>
              <w:t xml:space="preserve">På fanekortet </w:t>
            </w:r>
            <w:r w:rsidRPr="00C32837">
              <w:rPr>
                <w:b/>
                <w:lang w:val="nb-NO"/>
              </w:rPr>
              <w:t>Oppgaver</w:t>
            </w:r>
            <w:r w:rsidRPr="00C32837">
              <w:rPr>
                <w:lang w:val="nb-NO"/>
              </w:rPr>
              <w:t xml:space="preserve"> gjør du følgjande:</w:t>
            </w:r>
          </w:p>
          <w:p w:rsidR="007B40C6" w:rsidRPr="00C32837" w:rsidRDefault="007B40C6" w:rsidP="007506BF">
            <w:pPr>
              <w:rPr>
                <w:lang w:val="nb-NO"/>
              </w:rPr>
            </w:pPr>
          </w:p>
          <w:p w:rsidR="0014161C" w:rsidRPr="00062762" w:rsidRDefault="0014161C" w:rsidP="00C62C2B">
            <w:pPr>
              <w:pStyle w:val="Listeavsnitt"/>
              <w:numPr>
                <w:ilvl w:val="0"/>
                <w:numId w:val="21"/>
              </w:numPr>
            </w:pPr>
            <w:r w:rsidRPr="00062762">
              <w:t xml:space="preserve">Vel </w:t>
            </w:r>
            <w:r w:rsidRPr="007B40C6">
              <w:rPr>
                <w:b/>
              </w:rPr>
              <w:t>Ny oppgave</w:t>
            </w:r>
          </w:p>
          <w:p w:rsidR="0014161C" w:rsidRPr="00062762" w:rsidRDefault="0014161C" w:rsidP="00C62C2B">
            <w:pPr>
              <w:pStyle w:val="Listeavsnitt"/>
              <w:numPr>
                <w:ilvl w:val="0"/>
                <w:numId w:val="21"/>
              </w:numPr>
            </w:pPr>
            <w:r w:rsidRPr="00062762">
              <w:t>Vel den oppgåvetypen du vil bruke</w:t>
            </w:r>
          </w:p>
          <w:p w:rsidR="0014161C" w:rsidRPr="00062762" w:rsidRDefault="0014161C" w:rsidP="00C62C2B">
            <w:pPr>
              <w:pStyle w:val="Listeavsnitt"/>
              <w:numPr>
                <w:ilvl w:val="0"/>
                <w:numId w:val="21"/>
              </w:numPr>
            </w:pPr>
            <w:r w:rsidRPr="00062762">
              <w:t>Vel mottakar av oppgåva</w:t>
            </w:r>
          </w:p>
          <w:p w:rsidR="0014161C" w:rsidRPr="00062762" w:rsidRDefault="0014161C" w:rsidP="00C62C2B">
            <w:pPr>
              <w:pStyle w:val="Listeavsnitt"/>
              <w:numPr>
                <w:ilvl w:val="0"/>
                <w:numId w:val="21"/>
              </w:numPr>
            </w:pPr>
            <w:r w:rsidRPr="00062762">
              <w:t>Skriv eventuell merknadstekst til mottakar</w:t>
            </w:r>
          </w:p>
          <w:p w:rsidR="0014161C" w:rsidRPr="00062762" w:rsidRDefault="0014161C" w:rsidP="00C62C2B">
            <w:pPr>
              <w:pStyle w:val="Listeavsnitt"/>
              <w:numPr>
                <w:ilvl w:val="0"/>
                <w:numId w:val="21"/>
              </w:numPr>
            </w:pPr>
            <w:r w:rsidRPr="00062762">
              <w:t>Stadfest og send oppgåva ved å klikke på OK</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D20F15">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3</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C85A09" w:rsidP="00C85A09">
            <w:pPr>
              <w:rPr>
                <w:sz w:val="22"/>
                <w:szCs w:val="22"/>
              </w:rPr>
            </w:pPr>
            <w:r>
              <w:t>Oppgåva kan deaktiviserast om ho</w:t>
            </w:r>
            <w:r w:rsidR="0014161C" w:rsidRPr="00091A85">
              <w:t xml:space="preserve"> er send ved e</w:t>
            </w:r>
            <w:r>
              <w:t>i</w:t>
            </w:r>
            <w:r w:rsidR="0014161C" w:rsidRPr="00091A85">
              <w:t xml:space="preserve">t mistak. </w:t>
            </w:r>
            <w:r w:rsidR="0014161C" w:rsidRPr="00062762">
              <w:t>Dette er mogleg i</w:t>
            </w:r>
            <w:r>
              <w:t>nntil mottakar av oppgåva har vore</w:t>
            </w:r>
            <w:r w:rsidR="0014161C" w:rsidRPr="00062762">
              <w:t xml:space="preserve"> inne og lest oppgåva. Det gj</w:t>
            </w:r>
            <w:r>
              <w:t>e</w:t>
            </w:r>
            <w:r w:rsidR="0014161C" w:rsidRPr="00062762">
              <w:t xml:space="preserve">r du ved å klikke på knappen </w:t>
            </w:r>
            <w:r w:rsidR="0014161C" w:rsidRPr="00062762">
              <w:rPr>
                <w:b/>
              </w:rPr>
              <w:t>Deaktiver</w:t>
            </w:r>
            <w:r w:rsidR="0014161C" w:rsidRPr="00062762">
              <w:t>. Oppgåva</w:t>
            </w:r>
            <w:r>
              <w:t xml:space="preserve"> vert da merkert</w:t>
            </w:r>
            <w:r w:rsidR="0014161C" w:rsidRPr="00062762">
              <w:t xml:space="preserve"> som gjennomstreka, men</w:t>
            </w:r>
            <w:r>
              <w:t xml:space="preserve"> ikkje fjerna</w:t>
            </w:r>
            <w:r w:rsidR="0014161C" w:rsidRPr="00062762">
              <w:t xml:space="preserve"> frå oppgåvehistorikken.</w:t>
            </w:r>
          </w:p>
        </w:tc>
        <w:tc>
          <w:tcPr>
            <w:tcW w:w="850" w:type="dxa"/>
            <w:tcBorders>
              <w:top w:val="single" w:sz="4" w:space="0" w:color="auto"/>
              <w:left w:val="single" w:sz="4" w:space="0" w:color="auto"/>
              <w:bottom w:val="single" w:sz="4" w:space="0" w:color="auto"/>
              <w:right w:val="single" w:sz="4" w:space="0" w:color="auto"/>
            </w:tcBorders>
          </w:tcPr>
          <w:p w:rsidR="0014161C" w:rsidRPr="00062762" w:rsidRDefault="0014161C" w:rsidP="007506BF">
            <w:pPr>
              <w:rPr>
                <w:sz w:val="22"/>
                <w:szCs w:val="22"/>
              </w:rPr>
            </w:pPr>
          </w:p>
        </w:tc>
      </w:tr>
    </w:tbl>
    <w:p w:rsidR="0014161C" w:rsidRPr="00062762" w:rsidRDefault="0014161C" w:rsidP="007B40C6">
      <w:pPr>
        <w:pStyle w:val="Overskrift7"/>
        <w:rPr>
          <w:rFonts w:asciiTheme="majorHAnsi" w:eastAsiaTheme="majorEastAsia" w:hAnsiTheme="majorHAnsi" w:cstheme="majorBidi"/>
          <w:sz w:val="26"/>
          <w:szCs w:val="26"/>
        </w:rPr>
      </w:pPr>
      <w:bookmarkStart w:id="173" w:name="_Toc251253655"/>
      <w:bookmarkStart w:id="174" w:name="_Toc419814291"/>
      <w:bookmarkStart w:id="175" w:name="_Toc277699877"/>
      <w:bookmarkStart w:id="176" w:name="_Toc439682278"/>
      <w:r w:rsidRPr="00062762">
        <w:lastRenderedPageBreak/>
        <w:t xml:space="preserve">Ta i mot og handsame </w:t>
      </w:r>
      <w:bookmarkEnd w:id="173"/>
      <w:r w:rsidRPr="00062762">
        <w:t>oppgåve</w:t>
      </w:r>
      <w:bookmarkEnd w:id="174"/>
      <w:bookmarkEnd w:id="175"/>
      <w:bookmarkEnd w:id="176"/>
    </w:p>
    <w:bookmarkEnd w:id="165"/>
    <w:p w:rsidR="007B40C6" w:rsidRDefault="007B40C6" w:rsidP="007506BF">
      <w:pPr>
        <w:rPr>
          <w:b/>
        </w:rPr>
      </w:pPr>
    </w:p>
    <w:tbl>
      <w:tblPr>
        <w:tblStyle w:val="Tabellrutenett"/>
        <w:tblW w:w="9889" w:type="dxa"/>
        <w:tblLook w:val="04A0" w:firstRow="1" w:lastRow="0" w:firstColumn="1" w:lastColumn="0" w:noHBand="0" w:noVBand="1"/>
      </w:tblPr>
      <w:tblGrid>
        <w:gridCol w:w="9889"/>
      </w:tblGrid>
      <w:tr w:rsidR="007B40C6" w:rsidRPr="009A3924" w:rsidTr="00091A85">
        <w:tc>
          <w:tcPr>
            <w:tcW w:w="9889" w:type="dxa"/>
            <w:tcBorders>
              <w:top w:val="single" w:sz="4" w:space="0" w:color="auto"/>
              <w:left w:val="single" w:sz="4" w:space="0" w:color="auto"/>
              <w:bottom w:val="single" w:sz="4" w:space="0" w:color="auto"/>
              <w:right w:val="single" w:sz="4" w:space="0" w:color="auto"/>
            </w:tcBorders>
            <w:hideMark/>
          </w:tcPr>
          <w:p w:rsidR="007B40C6" w:rsidRPr="009A3924" w:rsidRDefault="007B40C6" w:rsidP="00091A85">
            <w:pPr>
              <w:keepNext/>
              <w:widowControl w:val="0"/>
              <w:rPr>
                <w:b/>
                <w:szCs w:val="24"/>
                <w:lang w:val="nb-NO"/>
              </w:rPr>
            </w:pPr>
            <w:r w:rsidRPr="009A3924">
              <w:rPr>
                <w:b/>
                <w:szCs w:val="24"/>
                <w:lang w:val="nb-NO"/>
              </w:rPr>
              <w:t>Aktivitet</w:t>
            </w:r>
          </w:p>
        </w:tc>
      </w:tr>
      <w:tr w:rsidR="007B40C6" w:rsidRPr="009A3924" w:rsidTr="00091A85">
        <w:tc>
          <w:tcPr>
            <w:tcW w:w="9889" w:type="dxa"/>
            <w:tcBorders>
              <w:top w:val="single" w:sz="4" w:space="0" w:color="auto"/>
              <w:left w:val="single" w:sz="4" w:space="0" w:color="auto"/>
              <w:bottom w:val="single" w:sz="4" w:space="0" w:color="auto"/>
              <w:right w:val="single" w:sz="4" w:space="0" w:color="auto"/>
            </w:tcBorders>
            <w:hideMark/>
          </w:tcPr>
          <w:p w:rsidR="007B40C6" w:rsidRPr="009A3924" w:rsidRDefault="007B40C6" w:rsidP="0066081F">
            <w:pPr>
              <w:rPr>
                <w:szCs w:val="24"/>
              </w:rPr>
            </w:pPr>
            <w:r w:rsidRPr="00062762">
              <w:t xml:space="preserve">Lese mottatte oppgåver, svare på og vidaresende </w:t>
            </w:r>
            <w:r w:rsidR="0066081F">
              <w:t>oppgåver, fjerne oppgåver frå korg</w:t>
            </w:r>
            <w:r w:rsidRPr="00062762">
              <w:t xml:space="preserve"> når de</w:t>
            </w:r>
            <w:r w:rsidR="0066081F">
              <w:t>i</w:t>
            </w:r>
            <w:r w:rsidRPr="00062762">
              <w:t xml:space="preserve"> er lest</w:t>
            </w:r>
            <w:r w:rsidR="0066081F">
              <w:t>e</w:t>
            </w:r>
            <w:r w:rsidRPr="00062762">
              <w:t xml:space="preserve"> og ikkje lenger aktuelle.</w:t>
            </w:r>
          </w:p>
        </w:tc>
      </w:tr>
    </w:tbl>
    <w:p w:rsidR="007B40C6" w:rsidRPr="009A3924" w:rsidRDefault="007B40C6" w:rsidP="007B40C6">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7B40C6" w:rsidRPr="009A3924" w:rsidTr="00091A85">
        <w:tc>
          <w:tcPr>
            <w:tcW w:w="2376" w:type="dxa"/>
            <w:tcBorders>
              <w:top w:val="single" w:sz="4" w:space="0" w:color="auto"/>
              <w:left w:val="single" w:sz="4" w:space="0" w:color="auto"/>
              <w:bottom w:val="single" w:sz="4" w:space="0" w:color="auto"/>
              <w:right w:val="single" w:sz="4" w:space="0" w:color="auto"/>
            </w:tcBorders>
            <w:hideMark/>
          </w:tcPr>
          <w:p w:rsidR="007B40C6" w:rsidRPr="009A3924" w:rsidRDefault="007B40C6" w:rsidP="00091A85">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7B40C6" w:rsidRPr="009A3924" w:rsidRDefault="007B40C6" w:rsidP="00091A85">
            <w:pPr>
              <w:keepNext/>
              <w:widowControl w:val="0"/>
              <w:rPr>
                <w:b/>
                <w:szCs w:val="24"/>
                <w:lang w:val="nb-NO"/>
              </w:rPr>
            </w:pPr>
            <w:r w:rsidRPr="009A3924">
              <w:rPr>
                <w:b/>
                <w:szCs w:val="24"/>
                <w:lang w:val="nb-NO"/>
              </w:rPr>
              <w:t>Tidspunkt</w:t>
            </w:r>
          </w:p>
        </w:tc>
      </w:tr>
      <w:tr w:rsidR="007B40C6" w:rsidRPr="009A3924" w:rsidTr="00091A85">
        <w:tc>
          <w:tcPr>
            <w:tcW w:w="2376" w:type="dxa"/>
            <w:tcBorders>
              <w:top w:val="single" w:sz="4" w:space="0" w:color="auto"/>
              <w:left w:val="single" w:sz="4" w:space="0" w:color="auto"/>
              <w:bottom w:val="single" w:sz="4" w:space="0" w:color="auto"/>
              <w:right w:val="single" w:sz="4" w:space="0" w:color="auto"/>
            </w:tcBorders>
          </w:tcPr>
          <w:p w:rsidR="007B40C6" w:rsidRPr="009A3924" w:rsidRDefault="00EA49E8" w:rsidP="00091A85">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7B40C6" w:rsidRPr="007506BF" w:rsidRDefault="007B40C6" w:rsidP="00091A85">
            <w:pPr>
              <w:keepNext/>
              <w:widowControl w:val="0"/>
              <w:rPr>
                <w:szCs w:val="24"/>
              </w:rPr>
            </w:pPr>
            <w:r>
              <w:rPr>
                <w:szCs w:val="24"/>
              </w:rPr>
              <w:t>Ved mottatt oppgåve</w:t>
            </w:r>
          </w:p>
        </w:tc>
      </w:tr>
    </w:tbl>
    <w:p w:rsidR="0014161C" w:rsidRPr="00062762" w:rsidRDefault="0014161C" w:rsidP="007506BF"/>
    <w:p w:rsidR="0014161C" w:rsidRPr="00062762" w:rsidRDefault="0014161C" w:rsidP="007506BF">
      <w:pPr>
        <w:rPr>
          <w:b/>
        </w:rPr>
      </w:pPr>
      <w:r w:rsidRPr="00062762">
        <w:rPr>
          <w:b/>
        </w:rPr>
        <w:t>Rutinebeskriving og ansvarleg</w:t>
      </w:r>
      <w:r w:rsidR="0066081F">
        <w:rPr>
          <w:b/>
        </w:rPr>
        <w:t xml:space="preserve"> for</w:t>
      </w:r>
      <w:r w:rsidRPr="00062762">
        <w:rPr>
          <w:b/>
        </w:rPr>
        <w:t xml:space="preserve"> utfør</w:t>
      </w:r>
      <w:r w:rsidR="0066081F">
        <w:rPr>
          <w:b/>
        </w:rPr>
        <w:t>inga</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8505"/>
        <w:gridCol w:w="850"/>
      </w:tblGrid>
      <w:tr w:rsidR="0014161C" w:rsidRPr="00062762" w:rsidTr="007B40C6">
        <w:tc>
          <w:tcPr>
            <w:tcW w:w="568" w:type="dxa"/>
            <w:tcBorders>
              <w:top w:val="single" w:sz="4" w:space="0" w:color="auto"/>
              <w:left w:val="single" w:sz="4" w:space="0" w:color="auto"/>
              <w:bottom w:val="single" w:sz="4" w:space="0" w:color="auto"/>
              <w:right w:val="single" w:sz="4" w:space="0" w:color="auto"/>
            </w:tcBorders>
            <w:vAlign w:val="center"/>
            <w:hideMark/>
          </w:tcPr>
          <w:p w:rsidR="0014161C" w:rsidRPr="00062762" w:rsidRDefault="0014161C" w:rsidP="007506BF">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vAlign w:val="center"/>
            <w:hideMark/>
          </w:tcPr>
          <w:p w:rsidR="0014161C" w:rsidRPr="00062762" w:rsidRDefault="0014161C" w:rsidP="0066081F">
            <w:pPr>
              <w:rPr>
                <w:sz w:val="22"/>
                <w:szCs w:val="22"/>
              </w:rPr>
            </w:pPr>
            <w:r w:rsidRPr="00062762">
              <w:t>Vel oppgåve frå k</w:t>
            </w:r>
            <w:r w:rsidR="0066081F">
              <w:t>orga</w:t>
            </w:r>
            <w:r w:rsidRPr="00062762">
              <w:t xml:space="preserve"> </w:t>
            </w:r>
            <w:r w:rsidRPr="00091A85">
              <w:rPr>
                <w:rStyle w:val="Utheving"/>
              </w:rPr>
              <w:t>oppgaver</w:t>
            </w:r>
            <w:r w:rsidRPr="00062762">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4161C" w:rsidRPr="00062762" w:rsidRDefault="0014161C" w:rsidP="007506BF">
            <w:pPr>
              <w:rPr>
                <w:sz w:val="22"/>
                <w:szCs w:val="22"/>
              </w:rPr>
            </w:pPr>
            <w:r w:rsidRPr="00062762">
              <w:t>SBH</w:t>
            </w:r>
          </w:p>
        </w:tc>
      </w:tr>
      <w:tr w:rsidR="0014161C" w:rsidRPr="00062762" w:rsidTr="007B40C6">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66081F" w:rsidP="007506BF">
            <w:pPr>
              <w:rPr>
                <w:sz w:val="22"/>
                <w:szCs w:val="22"/>
              </w:rPr>
            </w:pPr>
            <w:r>
              <w:t>Les merknade</w:t>
            </w:r>
            <w:r w:rsidR="0014161C" w:rsidRPr="00062762">
              <w:t>r og gjer deg kjend med innhaldet i hovuddokumentet og i eventuelle vedlegg.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7B40C6">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3.</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r w:rsidRPr="00062762">
              <w:t>Foreta endringar i saksdokument om dette er naudsynt eller oppgåva tilseier at du skal gjere tilføyingar.</w:t>
            </w:r>
          </w:p>
          <w:p w:rsidR="0014161C" w:rsidRPr="00062762" w:rsidRDefault="0014161C" w:rsidP="0066081F">
            <w:pPr>
              <w:rPr>
                <w:sz w:val="22"/>
                <w:szCs w:val="22"/>
              </w:rPr>
            </w:pPr>
            <w:r w:rsidRPr="00062762">
              <w:t>(Endringar vil automatisk</w:t>
            </w:r>
            <w:r w:rsidR="0066081F">
              <w:t xml:space="preserve"> bli</w:t>
            </w:r>
            <w:r w:rsidRPr="00062762">
              <w:t xml:space="preserve"> lagra i</w:t>
            </w:r>
            <w:r w:rsidR="0066081F">
              <w:t xml:space="preserve"> ein</w:t>
            </w:r>
            <w:r w:rsidRPr="00062762">
              <w:t xml:space="preserve"> ny versjon av saksdokumentet</w:t>
            </w:r>
            <w:r w:rsidR="0066081F">
              <w:t>,</w:t>
            </w:r>
            <w:r w:rsidRPr="00062762">
              <w:t xml:space="preserve"> og de</w:t>
            </w:r>
            <w:r w:rsidR="0066081F">
              <w:t>n nyaste versjonen vil alltid ve</w:t>
            </w:r>
            <w:r w:rsidRPr="00062762">
              <w:t>re aktiv versjon).</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7B40C6">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4.</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r w:rsidRPr="00062762">
              <w:t>Viss oppgåva kan svaras</w:t>
            </w:r>
            <w:r w:rsidR="0066081F">
              <w:t>t</w:t>
            </w:r>
            <w:r w:rsidRPr="00062762">
              <w:t xml:space="preserve"> på</w:t>
            </w:r>
            <w:r w:rsidR="0066081F">
              <w:t>,</w:t>
            </w:r>
            <w:r w:rsidRPr="00062762">
              <w:t xml:space="preserve"> er knappen </w:t>
            </w:r>
            <w:r w:rsidRPr="00062762">
              <w:rPr>
                <w:b/>
              </w:rPr>
              <w:t>Behandle oppgave</w:t>
            </w:r>
            <w:r w:rsidRPr="00062762">
              <w:t xml:space="preserve"> aktiv, eller dette valet er aktivt i høgreklikkmeny på den mottatte oppgåva. Gjer følgjande:</w:t>
            </w:r>
          </w:p>
          <w:p w:rsidR="0014161C" w:rsidRPr="00062762" w:rsidRDefault="0014161C" w:rsidP="007506BF">
            <w:r w:rsidRPr="00062762">
              <w:t xml:space="preserve">Vel </w:t>
            </w:r>
            <w:r w:rsidRPr="00062762">
              <w:rPr>
                <w:b/>
              </w:rPr>
              <w:t>Behandle oppgave</w:t>
            </w:r>
          </w:p>
          <w:p w:rsidR="0014161C" w:rsidRPr="00062762" w:rsidRDefault="0066081F" w:rsidP="007506BF">
            <w:r>
              <w:t>Vel ønskt</w:t>
            </w:r>
            <w:r w:rsidR="0014161C" w:rsidRPr="00062762">
              <w:t xml:space="preserve"> svaralternativ og vel mottakar(ar)/kopimottakar(ar)</w:t>
            </w:r>
          </w:p>
          <w:p w:rsidR="0014161C" w:rsidRPr="00062762" w:rsidRDefault="0014161C" w:rsidP="007506BF">
            <w:r w:rsidRPr="00062762">
              <w:t>Skriv merknadstekst til mottakar</w:t>
            </w:r>
          </w:p>
          <w:p w:rsidR="0014161C" w:rsidRPr="00062762" w:rsidRDefault="0014161C" w:rsidP="007506BF">
            <w:r w:rsidRPr="00062762">
              <w:t>Bekreft og send oppgåva ved å klikke på OK</w:t>
            </w:r>
          </w:p>
          <w:p w:rsidR="0014161C" w:rsidRPr="00062762" w:rsidRDefault="0014161C" w:rsidP="0066081F">
            <w:pPr>
              <w:rPr>
                <w:sz w:val="22"/>
                <w:szCs w:val="22"/>
              </w:rPr>
            </w:pPr>
            <w:r w:rsidRPr="00062762">
              <w:t>Når du har svart på oppgåva</w:t>
            </w:r>
            <w:r w:rsidR="0066081F">
              <w:t>,</w:t>
            </w:r>
            <w:r w:rsidRPr="00062762">
              <w:t xml:space="preserve"> vil den oppgåva du fek</w:t>
            </w:r>
            <w:r w:rsidR="0066081F">
              <w:t>k automatisk forsvinne frå korga</w:t>
            </w:r>
            <w:r w:rsidRPr="00062762">
              <w:t xml:space="preserve"> </w:t>
            </w:r>
            <w:r w:rsidRPr="00091A85">
              <w:rPr>
                <w:rStyle w:val="Utheving"/>
              </w:rPr>
              <w:t>oppgaver</w:t>
            </w:r>
            <w:r w:rsidRPr="00062762">
              <w:t xml:space="preserve"> </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7B40C6">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5.</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66081F">
            <w:pPr>
              <w:rPr>
                <w:sz w:val="22"/>
                <w:szCs w:val="22"/>
              </w:rPr>
            </w:pPr>
            <w:r w:rsidRPr="00062762">
              <w:t>Viss oppgåva ikkje kan svaras</w:t>
            </w:r>
            <w:r w:rsidR="0066081F">
              <w:t>t</w:t>
            </w:r>
            <w:r w:rsidRPr="00062762">
              <w:t xml:space="preserve"> på</w:t>
            </w:r>
            <w:r w:rsidR="0066081F">
              <w:t>,</w:t>
            </w:r>
            <w:r w:rsidRPr="00062762">
              <w:t xml:space="preserve"> er knappen </w:t>
            </w:r>
            <w:r w:rsidRPr="00062762">
              <w:rPr>
                <w:b/>
              </w:rPr>
              <w:t xml:space="preserve">Behandle oppgave </w:t>
            </w:r>
            <w:r w:rsidRPr="00062762">
              <w:t>blitt grå, det same er menyvalet i høgreklikkmenyen. For å fjerne oppgåva frå k</w:t>
            </w:r>
            <w:r w:rsidR="0066081F">
              <w:t>orga</w:t>
            </w:r>
            <w:r w:rsidRPr="00062762">
              <w:t xml:space="preserve"> </w:t>
            </w:r>
            <w:r w:rsidRPr="00091A85">
              <w:rPr>
                <w:rStyle w:val="Utheving"/>
              </w:rPr>
              <w:t>oppgaver</w:t>
            </w:r>
            <w:r w:rsidR="005D5CD5">
              <w:rPr>
                <w:rStyle w:val="Utheving"/>
              </w:rPr>
              <w:t>,</w:t>
            </w:r>
            <w:r w:rsidRPr="00062762">
              <w:rPr>
                <w:b/>
                <w:color w:val="943634" w:themeColor="accent2" w:themeShade="BF"/>
              </w:rPr>
              <w:t xml:space="preserve"> </w:t>
            </w:r>
            <w:r w:rsidRPr="00062762">
              <w:t xml:space="preserve"> etter du har utført det oppgåva gir melding om, høg</w:t>
            </w:r>
            <w:r w:rsidR="0066081F">
              <w:t>reklikkar du på oppgåva i korga</w:t>
            </w:r>
            <w:r w:rsidRPr="00062762">
              <w:t xml:space="preserve"> og veler </w:t>
            </w:r>
            <w:r w:rsidRPr="00062762">
              <w:rPr>
                <w:b/>
              </w:rPr>
              <w:t>Fjern fra kurv</w:t>
            </w:r>
            <w:r w:rsidRPr="00062762">
              <w:t>.</w:t>
            </w:r>
          </w:p>
        </w:tc>
        <w:tc>
          <w:tcPr>
            <w:tcW w:w="850" w:type="dxa"/>
            <w:tcBorders>
              <w:top w:val="single" w:sz="4" w:space="0" w:color="auto"/>
              <w:left w:val="single" w:sz="4" w:space="0" w:color="auto"/>
              <w:bottom w:val="single" w:sz="4" w:space="0" w:color="auto"/>
              <w:right w:val="single" w:sz="4" w:space="0" w:color="auto"/>
            </w:tcBorders>
          </w:tcPr>
          <w:p w:rsidR="0014161C" w:rsidRPr="00062762" w:rsidRDefault="0014161C" w:rsidP="007506BF">
            <w:pPr>
              <w:rPr>
                <w:sz w:val="22"/>
                <w:szCs w:val="22"/>
              </w:rPr>
            </w:pPr>
          </w:p>
        </w:tc>
      </w:tr>
    </w:tbl>
    <w:p w:rsidR="00091A85" w:rsidRDefault="00091A85" w:rsidP="007506BF">
      <w:bookmarkStart w:id="177" w:name="_Toc419814292"/>
    </w:p>
    <w:p w:rsidR="0014161C" w:rsidRDefault="0066081F" w:rsidP="00091A85">
      <w:pPr>
        <w:pStyle w:val="Overskrift6"/>
      </w:pPr>
      <w:bookmarkStart w:id="178" w:name="_Toc439682279"/>
      <w:r>
        <w:t>Korleis tar</w:t>
      </w:r>
      <w:r w:rsidR="0014161C" w:rsidRPr="00062762">
        <w:t xml:space="preserve"> eg utskrift?</w:t>
      </w:r>
      <w:bookmarkEnd w:id="177"/>
      <w:bookmarkEnd w:id="178"/>
    </w:p>
    <w:p w:rsidR="00091A85" w:rsidRDefault="00091A85" w:rsidP="007506BF"/>
    <w:tbl>
      <w:tblPr>
        <w:tblStyle w:val="Tabellrutenett"/>
        <w:tblW w:w="9889" w:type="dxa"/>
        <w:tblLook w:val="04A0" w:firstRow="1" w:lastRow="0" w:firstColumn="1" w:lastColumn="0" w:noHBand="0" w:noVBand="1"/>
      </w:tblPr>
      <w:tblGrid>
        <w:gridCol w:w="9889"/>
      </w:tblGrid>
      <w:tr w:rsidR="00091A85" w:rsidRPr="009A3924" w:rsidTr="00091A85">
        <w:tc>
          <w:tcPr>
            <w:tcW w:w="9889" w:type="dxa"/>
            <w:tcBorders>
              <w:top w:val="single" w:sz="4" w:space="0" w:color="auto"/>
              <w:left w:val="single" w:sz="4" w:space="0" w:color="auto"/>
              <w:bottom w:val="single" w:sz="4" w:space="0" w:color="auto"/>
              <w:right w:val="single" w:sz="4" w:space="0" w:color="auto"/>
            </w:tcBorders>
            <w:hideMark/>
          </w:tcPr>
          <w:p w:rsidR="00091A85" w:rsidRPr="009A3924" w:rsidRDefault="00091A85" w:rsidP="00091A85">
            <w:pPr>
              <w:keepNext/>
              <w:widowControl w:val="0"/>
              <w:rPr>
                <w:b/>
                <w:szCs w:val="24"/>
                <w:lang w:val="nb-NO"/>
              </w:rPr>
            </w:pPr>
            <w:r w:rsidRPr="009A3924">
              <w:rPr>
                <w:b/>
                <w:szCs w:val="24"/>
                <w:lang w:val="nb-NO"/>
              </w:rPr>
              <w:t>Aktivitet</w:t>
            </w:r>
          </w:p>
        </w:tc>
      </w:tr>
      <w:tr w:rsidR="00091A85" w:rsidRPr="009A3924" w:rsidTr="00091A85">
        <w:tc>
          <w:tcPr>
            <w:tcW w:w="9889" w:type="dxa"/>
            <w:tcBorders>
              <w:top w:val="single" w:sz="4" w:space="0" w:color="auto"/>
              <w:left w:val="single" w:sz="4" w:space="0" w:color="auto"/>
              <w:bottom w:val="single" w:sz="4" w:space="0" w:color="auto"/>
              <w:right w:val="single" w:sz="4" w:space="0" w:color="auto"/>
            </w:tcBorders>
            <w:hideMark/>
          </w:tcPr>
          <w:p w:rsidR="00091A85" w:rsidRPr="009A3924" w:rsidRDefault="00091A85" w:rsidP="00091A85">
            <w:pPr>
              <w:rPr>
                <w:szCs w:val="24"/>
              </w:rPr>
            </w:pPr>
            <w:r w:rsidRPr="00062762">
              <w:t>Skrive ut saksdokument frå Fokus.</w:t>
            </w:r>
          </w:p>
        </w:tc>
      </w:tr>
    </w:tbl>
    <w:p w:rsidR="00091A85" w:rsidRPr="009A3924" w:rsidRDefault="00091A85" w:rsidP="00091A85">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091A85" w:rsidRPr="009A3924" w:rsidTr="00091A85">
        <w:tc>
          <w:tcPr>
            <w:tcW w:w="2376" w:type="dxa"/>
            <w:tcBorders>
              <w:top w:val="single" w:sz="4" w:space="0" w:color="auto"/>
              <w:left w:val="single" w:sz="4" w:space="0" w:color="auto"/>
              <w:bottom w:val="single" w:sz="4" w:space="0" w:color="auto"/>
              <w:right w:val="single" w:sz="4" w:space="0" w:color="auto"/>
            </w:tcBorders>
            <w:hideMark/>
          </w:tcPr>
          <w:p w:rsidR="00091A85" w:rsidRPr="009A3924" w:rsidRDefault="00091A85" w:rsidP="00091A85">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091A85" w:rsidRPr="009A3924" w:rsidRDefault="00091A85" w:rsidP="00091A85">
            <w:pPr>
              <w:keepNext/>
              <w:widowControl w:val="0"/>
              <w:rPr>
                <w:b/>
                <w:szCs w:val="24"/>
                <w:lang w:val="nb-NO"/>
              </w:rPr>
            </w:pPr>
            <w:r w:rsidRPr="009A3924">
              <w:rPr>
                <w:b/>
                <w:szCs w:val="24"/>
                <w:lang w:val="nb-NO"/>
              </w:rPr>
              <w:t>Tidspunkt</w:t>
            </w:r>
          </w:p>
        </w:tc>
      </w:tr>
      <w:tr w:rsidR="00091A85" w:rsidRPr="009A3924" w:rsidTr="00091A85">
        <w:tc>
          <w:tcPr>
            <w:tcW w:w="2376" w:type="dxa"/>
            <w:tcBorders>
              <w:top w:val="single" w:sz="4" w:space="0" w:color="auto"/>
              <w:left w:val="single" w:sz="4" w:space="0" w:color="auto"/>
              <w:bottom w:val="single" w:sz="4" w:space="0" w:color="auto"/>
              <w:right w:val="single" w:sz="4" w:space="0" w:color="auto"/>
            </w:tcBorders>
          </w:tcPr>
          <w:p w:rsidR="00091A85" w:rsidRPr="009A3924" w:rsidRDefault="00EA49E8" w:rsidP="00091A85">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091A85" w:rsidRPr="007506BF" w:rsidRDefault="00091A85" w:rsidP="00091A85">
            <w:pPr>
              <w:keepNext/>
              <w:widowControl w:val="0"/>
              <w:rPr>
                <w:szCs w:val="24"/>
              </w:rPr>
            </w:pPr>
            <w:r>
              <w:rPr>
                <w:szCs w:val="24"/>
              </w:rPr>
              <w:t>Ved behov</w:t>
            </w:r>
          </w:p>
        </w:tc>
      </w:tr>
    </w:tbl>
    <w:p w:rsidR="00091A85" w:rsidRPr="00062762" w:rsidRDefault="00091A85" w:rsidP="007506BF">
      <w:pPr>
        <w:rPr>
          <w:rFonts w:asciiTheme="majorHAnsi" w:hAnsiTheme="majorHAnsi" w:cstheme="majorBidi"/>
          <w:b/>
          <w:sz w:val="26"/>
          <w:szCs w:val="26"/>
        </w:rPr>
      </w:pPr>
    </w:p>
    <w:p w:rsidR="0014161C" w:rsidRPr="00062762" w:rsidRDefault="0014161C" w:rsidP="007506BF">
      <w:r w:rsidRPr="00062762">
        <w:rPr>
          <w:b/>
        </w:rPr>
        <w:t xml:space="preserve">Rutinebeskriving og ansvarleg </w:t>
      </w:r>
      <w:r w:rsidR="0066081F">
        <w:rPr>
          <w:b/>
        </w:rPr>
        <w:t xml:space="preserve">for </w:t>
      </w:r>
      <w:r w:rsidRPr="00062762">
        <w:rPr>
          <w:b/>
        </w:rPr>
        <w:t>utfør</w:t>
      </w:r>
      <w:r w:rsidR="0066081F">
        <w:rPr>
          <w:b/>
        </w:rPr>
        <w:t>inga</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8505"/>
        <w:gridCol w:w="850"/>
      </w:tblGrid>
      <w:tr w:rsidR="0014161C" w:rsidRPr="00062762" w:rsidTr="008A33E3">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rFonts w:cstheme="minorBidi"/>
              </w:rPr>
            </w:pPr>
            <w:r w:rsidRPr="00062762">
              <w:t>Vel utskrift på éin av følgjande måtar:</w:t>
            </w:r>
          </w:p>
          <w:p w:rsidR="008A33E3" w:rsidRDefault="008A33E3" w:rsidP="007506BF"/>
          <w:p w:rsidR="0014161C" w:rsidRPr="00062762" w:rsidRDefault="0014161C" w:rsidP="00C62C2B">
            <w:pPr>
              <w:pStyle w:val="Listeavsnitt"/>
              <w:numPr>
                <w:ilvl w:val="0"/>
                <w:numId w:val="22"/>
              </w:numPr>
            </w:pPr>
            <w:r w:rsidRPr="00062762">
              <w:t xml:space="preserve">Viss du skal skrive ut ein journalpost eller enkeltvise saksdokument </w:t>
            </w:r>
            <w:r w:rsidRPr="008A33E3">
              <w:rPr>
                <w:b/>
              </w:rPr>
              <w:t>høgreklikkar</w:t>
            </w:r>
            <w:r w:rsidRPr="00062762">
              <w:t xml:space="preserve"> du på det elementet du ønskjer å skrive ut. Vel </w:t>
            </w:r>
            <w:r w:rsidRPr="008A33E3">
              <w:rPr>
                <w:b/>
              </w:rPr>
              <w:t>Skrive ut</w:t>
            </w:r>
            <w:r w:rsidRPr="00062762">
              <w:t xml:space="preserve"> frå menyen. </w:t>
            </w:r>
          </w:p>
          <w:p w:rsidR="008A33E3" w:rsidRDefault="008A33E3" w:rsidP="007506BF"/>
          <w:p w:rsidR="0014161C" w:rsidRPr="00062762" w:rsidRDefault="0014161C" w:rsidP="00C62C2B">
            <w:pPr>
              <w:pStyle w:val="Listeavsnitt"/>
              <w:numPr>
                <w:ilvl w:val="0"/>
                <w:numId w:val="22"/>
              </w:numPr>
            </w:pPr>
            <w:r w:rsidRPr="00062762">
              <w:t xml:space="preserve">Viss du står inne i </w:t>
            </w:r>
            <w:r w:rsidRPr="008A33E3">
              <w:rPr>
                <w:b/>
              </w:rPr>
              <w:t>registreringsbiletet</w:t>
            </w:r>
            <w:r w:rsidR="0066081F">
              <w:t xml:space="preserve"> for ei</w:t>
            </w:r>
            <w:r w:rsidRPr="00062762">
              <w:t xml:space="preserve"> sak eller journalpost klikkar du på </w:t>
            </w:r>
            <w:r w:rsidRPr="008A33E3">
              <w:rPr>
                <w:b/>
              </w:rPr>
              <w:t>skrivarikonet</w:t>
            </w:r>
            <w:r w:rsidRPr="00062762">
              <w:t xml:space="preserve"> på knapperaden øvst i registreringsbiletet. </w:t>
            </w:r>
          </w:p>
          <w:p w:rsidR="008A33E3" w:rsidRDefault="008A33E3" w:rsidP="007506BF"/>
          <w:p w:rsidR="0014161C" w:rsidRDefault="0014161C" w:rsidP="007506BF">
            <w:r w:rsidRPr="00062762">
              <w:t>Viss du vil skrive ut enkeltvise saksdokument når du står i registreringsbiletet</w:t>
            </w:r>
            <w:r w:rsidR="0066081F">
              <w:t>,</w:t>
            </w:r>
            <w:r w:rsidRPr="00062762">
              <w:t xml:space="preserve"> nyttar du høgreklikkmenyen som forklart i punkt 1 ovanfor.</w:t>
            </w:r>
          </w:p>
          <w:p w:rsidR="008A33E3" w:rsidRDefault="008A33E3" w:rsidP="007506BF"/>
          <w:p w:rsidR="008A33E3" w:rsidRPr="00062762" w:rsidRDefault="008A33E3" w:rsidP="007506BF"/>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8A33E3">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lastRenderedPageBreak/>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FC54CF" w:rsidP="007506BF">
            <w:pPr>
              <w:rPr>
                <w:rFonts w:cstheme="minorBidi"/>
              </w:rPr>
            </w:pPr>
            <w:r>
              <w:t>Viss du har valt utskrift av ei</w:t>
            </w:r>
            <w:r w:rsidR="0014161C" w:rsidRPr="00062762">
              <w:t xml:space="preserve"> sak eller journalpost</w:t>
            </w:r>
            <w:r>
              <w:t>, har du høve</w:t>
            </w:r>
            <w:r w:rsidR="0014161C" w:rsidRPr="00062762">
              <w:t xml:space="preserve"> til å vel</w:t>
            </w:r>
            <w:r>
              <w:t>j</w:t>
            </w:r>
            <w:r w:rsidR="0014161C" w:rsidRPr="00062762">
              <w:t xml:space="preserve">e undermenyen </w:t>
            </w:r>
            <w:r w:rsidR="0014161C" w:rsidRPr="00062762">
              <w:rPr>
                <w:b/>
              </w:rPr>
              <w:t>Forhåndsvis</w:t>
            </w:r>
            <w:r w:rsidR="0014161C" w:rsidRPr="00062762">
              <w:t xml:space="preserve">. Denne funksjonen gir </w:t>
            </w:r>
            <w:r>
              <w:t>desse alternativa</w:t>
            </w:r>
            <w:r w:rsidR="0014161C" w:rsidRPr="00062762">
              <w:t>:</w:t>
            </w:r>
          </w:p>
          <w:p w:rsidR="0014161C" w:rsidRPr="00062762" w:rsidRDefault="0014161C" w:rsidP="00C62C2B">
            <w:pPr>
              <w:pStyle w:val="Listeavsnitt"/>
              <w:numPr>
                <w:ilvl w:val="0"/>
                <w:numId w:val="23"/>
              </w:numPr>
            </w:pPr>
            <w:r w:rsidRPr="00062762">
              <w:t>Førehandsvise dei ulike saksdokumenta før utskrift</w:t>
            </w:r>
          </w:p>
          <w:p w:rsidR="0014161C" w:rsidRPr="00062762" w:rsidRDefault="0014161C" w:rsidP="00C62C2B">
            <w:pPr>
              <w:pStyle w:val="Listeavsnitt"/>
              <w:numPr>
                <w:ilvl w:val="0"/>
                <w:numId w:val="23"/>
              </w:numPr>
            </w:pPr>
            <w:r w:rsidRPr="00062762">
              <w:t>Markere kva underligg</w:t>
            </w:r>
            <w:r w:rsidR="00FC54CF">
              <w:t>j</w:t>
            </w:r>
            <w:r w:rsidRPr="00062762">
              <w:t>ande saksdokument og versjonar av saksdokument som skal skrivas</w:t>
            </w:r>
            <w:r w:rsidR="00FC54CF">
              <w:t>t</w:t>
            </w:r>
            <w:r w:rsidRPr="00062762">
              <w:t xml:space="preserve"> ut</w:t>
            </w:r>
          </w:p>
          <w:p w:rsidR="0014161C" w:rsidRPr="00062762" w:rsidRDefault="0014161C" w:rsidP="00C62C2B">
            <w:pPr>
              <w:pStyle w:val="Listeavsnitt"/>
              <w:numPr>
                <w:ilvl w:val="0"/>
                <w:numId w:val="23"/>
              </w:numPr>
            </w:pPr>
            <w:r w:rsidRPr="00062762">
              <w:t>Markere uts</w:t>
            </w:r>
            <w:r w:rsidR="00FC54CF">
              <w:t>krift av merknader om dette er ø</w:t>
            </w:r>
            <w:r w:rsidRPr="00062762">
              <w:t>nskjeleg.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rFonts w:cstheme="minorBidi"/>
              </w:rPr>
            </w:pPr>
            <w:r w:rsidRPr="00062762">
              <w:t>SBH</w:t>
            </w:r>
          </w:p>
          <w:p w:rsidR="0014161C" w:rsidRPr="00062762" w:rsidRDefault="0014161C" w:rsidP="007506BF">
            <w:pPr>
              <w:rPr>
                <w:sz w:val="22"/>
                <w:szCs w:val="22"/>
              </w:rPr>
            </w:pPr>
            <w:r w:rsidRPr="00062762">
              <w:tab/>
            </w:r>
          </w:p>
        </w:tc>
      </w:tr>
    </w:tbl>
    <w:p w:rsidR="008A33E3" w:rsidRDefault="008A33E3" w:rsidP="007506BF"/>
    <w:p w:rsidR="0014161C" w:rsidRPr="00062762" w:rsidRDefault="0014161C" w:rsidP="007506BF">
      <w:pPr>
        <w:rPr>
          <w:rFonts w:cstheme="minorBidi"/>
          <w:sz w:val="22"/>
          <w:szCs w:val="22"/>
        </w:rPr>
      </w:pPr>
      <w:r w:rsidRPr="00062762">
        <w:t>I tillegg kan ein skrive ut enkle saksdokument når dokumentet er ope</w:t>
      </w:r>
      <w:r w:rsidR="00FC54CF">
        <w:t>,</w:t>
      </w:r>
      <w:r w:rsidRPr="00062762">
        <w:t xml:space="preserve"> ved å bruke det aktuelle programmet sine eigne utskriftsfunksjonar.</w:t>
      </w:r>
    </w:p>
    <w:p w:rsidR="008A33E3" w:rsidRDefault="008A33E3" w:rsidP="008A33E3">
      <w:pPr>
        <w:pStyle w:val="Overskrift6"/>
      </w:pPr>
      <w:bookmarkStart w:id="179" w:name="_Toc419814293"/>
    </w:p>
    <w:p w:rsidR="0014161C" w:rsidRDefault="0014161C" w:rsidP="008A33E3">
      <w:pPr>
        <w:pStyle w:val="Overskrift6"/>
      </w:pPr>
      <w:bookmarkStart w:id="180" w:name="_Toc439682280"/>
      <w:r w:rsidRPr="00062762">
        <w:t>Korleis kan eg sende saksdokumenter med e-post?</w:t>
      </w:r>
      <w:bookmarkEnd w:id="179"/>
      <w:bookmarkEnd w:id="180"/>
    </w:p>
    <w:p w:rsidR="008A33E3" w:rsidRPr="008A33E3" w:rsidRDefault="008A33E3" w:rsidP="008A33E3"/>
    <w:p w:rsidR="0014161C" w:rsidRDefault="0014161C" w:rsidP="007506BF">
      <w:r w:rsidRPr="00062762">
        <w:t xml:space="preserve">I tilfelle </w:t>
      </w:r>
      <w:r w:rsidR="00FC54CF">
        <w:t>der</w:t>
      </w:r>
      <w:r w:rsidRPr="00062762">
        <w:t xml:space="preserve"> ein har behov for å sende</w:t>
      </w:r>
      <w:r w:rsidR="00FC54CF">
        <w:t xml:space="preserve"> saksdokument med e-post, men der journalposten enno</w:t>
      </w:r>
      <w:r w:rsidRPr="00062762">
        <w:t xml:space="preserve"> ikkje skal ekspederas</w:t>
      </w:r>
      <w:r w:rsidR="00FC54CF">
        <w:t>t eller tidle</w:t>
      </w:r>
      <w:r w:rsidRPr="00062762">
        <w:t>gare har vore ekspedert</w:t>
      </w:r>
      <w:r w:rsidR="00FC54CF">
        <w:t>,</w:t>
      </w:r>
      <w:r w:rsidRPr="00062762">
        <w:t xml:space="preserve"> kan en bruke funksjonen for uformell sending eller ettersending av saksdokument med e-post.</w:t>
      </w:r>
    </w:p>
    <w:p w:rsidR="008A33E3" w:rsidRDefault="008A33E3" w:rsidP="008A33E3"/>
    <w:tbl>
      <w:tblPr>
        <w:tblStyle w:val="Tabellrutenett"/>
        <w:tblW w:w="9889" w:type="dxa"/>
        <w:tblLook w:val="04A0" w:firstRow="1" w:lastRow="0" w:firstColumn="1" w:lastColumn="0" w:noHBand="0" w:noVBand="1"/>
      </w:tblPr>
      <w:tblGrid>
        <w:gridCol w:w="9889"/>
      </w:tblGrid>
      <w:tr w:rsidR="008A33E3" w:rsidRPr="009A3924" w:rsidTr="00EA49E8">
        <w:tc>
          <w:tcPr>
            <w:tcW w:w="9889" w:type="dxa"/>
            <w:tcBorders>
              <w:top w:val="single" w:sz="4" w:space="0" w:color="auto"/>
              <w:left w:val="single" w:sz="4" w:space="0" w:color="auto"/>
              <w:bottom w:val="single" w:sz="4" w:space="0" w:color="auto"/>
              <w:right w:val="single" w:sz="4" w:space="0" w:color="auto"/>
            </w:tcBorders>
            <w:hideMark/>
          </w:tcPr>
          <w:p w:rsidR="008A33E3" w:rsidRPr="009A3924" w:rsidRDefault="008A33E3" w:rsidP="00EA49E8">
            <w:pPr>
              <w:keepNext/>
              <w:widowControl w:val="0"/>
              <w:rPr>
                <w:b/>
                <w:szCs w:val="24"/>
                <w:lang w:val="nb-NO"/>
              </w:rPr>
            </w:pPr>
            <w:r w:rsidRPr="009A3924">
              <w:rPr>
                <w:b/>
                <w:szCs w:val="24"/>
                <w:lang w:val="nb-NO"/>
              </w:rPr>
              <w:t>Aktivitet</w:t>
            </w:r>
          </w:p>
        </w:tc>
      </w:tr>
      <w:tr w:rsidR="008A33E3" w:rsidRPr="009A3924" w:rsidTr="00EA49E8">
        <w:tc>
          <w:tcPr>
            <w:tcW w:w="9889" w:type="dxa"/>
            <w:tcBorders>
              <w:top w:val="single" w:sz="4" w:space="0" w:color="auto"/>
              <w:left w:val="single" w:sz="4" w:space="0" w:color="auto"/>
              <w:bottom w:val="single" w:sz="4" w:space="0" w:color="auto"/>
              <w:right w:val="single" w:sz="4" w:space="0" w:color="auto"/>
            </w:tcBorders>
            <w:hideMark/>
          </w:tcPr>
          <w:p w:rsidR="008A33E3" w:rsidRPr="009A3924" w:rsidRDefault="008A33E3" w:rsidP="00EA49E8">
            <w:pPr>
              <w:rPr>
                <w:szCs w:val="24"/>
              </w:rPr>
            </w:pPr>
            <w:r w:rsidRPr="00062762">
              <w:t>Send</w:t>
            </w:r>
            <w:r w:rsidR="00FC54CF">
              <w:t>e saksdokument frå Fokus som</w:t>
            </w:r>
            <w:r w:rsidRPr="00062762">
              <w:t xml:space="preserve"> e-post.</w:t>
            </w:r>
          </w:p>
        </w:tc>
      </w:tr>
    </w:tbl>
    <w:p w:rsidR="008A33E3" w:rsidRPr="009A3924" w:rsidRDefault="008A33E3" w:rsidP="008A33E3">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8A33E3" w:rsidRPr="009A3924" w:rsidTr="00EA49E8">
        <w:tc>
          <w:tcPr>
            <w:tcW w:w="2376" w:type="dxa"/>
            <w:tcBorders>
              <w:top w:val="single" w:sz="4" w:space="0" w:color="auto"/>
              <w:left w:val="single" w:sz="4" w:space="0" w:color="auto"/>
              <w:bottom w:val="single" w:sz="4" w:space="0" w:color="auto"/>
              <w:right w:val="single" w:sz="4" w:space="0" w:color="auto"/>
            </w:tcBorders>
            <w:hideMark/>
          </w:tcPr>
          <w:p w:rsidR="008A33E3" w:rsidRPr="009A3924" w:rsidRDefault="008A33E3" w:rsidP="00EA49E8">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8A33E3" w:rsidRPr="009A3924" w:rsidRDefault="008A33E3" w:rsidP="00EA49E8">
            <w:pPr>
              <w:keepNext/>
              <w:widowControl w:val="0"/>
              <w:rPr>
                <w:b/>
                <w:szCs w:val="24"/>
                <w:lang w:val="nb-NO"/>
              </w:rPr>
            </w:pPr>
            <w:r w:rsidRPr="009A3924">
              <w:rPr>
                <w:b/>
                <w:szCs w:val="24"/>
                <w:lang w:val="nb-NO"/>
              </w:rPr>
              <w:t>Tidspunkt</w:t>
            </w:r>
          </w:p>
        </w:tc>
      </w:tr>
      <w:tr w:rsidR="008A33E3" w:rsidRPr="009A3924" w:rsidTr="00EA49E8">
        <w:tc>
          <w:tcPr>
            <w:tcW w:w="2376" w:type="dxa"/>
            <w:tcBorders>
              <w:top w:val="single" w:sz="4" w:space="0" w:color="auto"/>
              <w:left w:val="single" w:sz="4" w:space="0" w:color="auto"/>
              <w:bottom w:val="single" w:sz="4" w:space="0" w:color="auto"/>
              <w:right w:val="single" w:sz="4" w:space="0" w:color="auto"/>
            </w:tcBorders>
          </w:tcPr>
          <w:p w:rsidR="008A33E3" w:rsidRPr="009A3924" w:rsidRDefault="00EA49E8" w:rsidP="00EA49E8">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8A33E3" w:rsidRPr="007506BF" w:rsidRDefault="008A33E3" w:rsidP="00EA49E8">
            <w:pPr>
              <w:keepNext/>
              <w:widowControl w:val="0"/>
              <w:rPr>
                <w:szCs w:val="24"/>
              </w:rPr>
            </w:pPr>
            <w:r>
              <w:rPr>
                <w:szCs w:val="24"/>
              </w:rPr>
              <w:t>Ved behov</w:t>
            </w:r>
          </w:p>
        </w:tc>
      </w:tr>
    </w:tbl>
    <w:p w:rsidR="008A33E3" w:rsidRPr="00062762" w:rsidRDefault="008A33E3" w:rsidP="007506BF"/>
    <w:p w:rsidR="0014161C" w:rsidRPr="00062762" w:rsidRDefault="0014161C" w:rsidP="007506BF">
      <w:r w:rsidRPr="00062762">
        <w:rPr>
          <w:b/>
        </w:rPr>
        <w:t xml:space="preserve">Rutinebeskriving og ansvarleg </w:t>
      </w:r>
      <w:r w:rsidR="00FC54CF">
        <w:rPr>
          <w:b/>
        </w:rPr>
        <w:t xml:space="preserve">for </w:t>
      </w:r>
      <w:r w:rsidRPr="00062762">
        <w:rPr>
          <w:b/>
        </w:rPr>
        <w:t>utfør</w:t>
      </w:r>
      <w:r w:rsidR="00FC54CF">
        <w:rPr>
          <w:b/>
        </w:rPr>
        <w:t>inga</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8505"/>
        <w:gridCol w:w="850"/>
      </w:tblGrid>
      <w:tr w:rsidR="0014161C" w:rsidRPr="00062762" w:rsidTr="008A33E3">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 xml:space="preserve">Viss du skal sende ein journalpost eller enkle saksdokument med e-post </w:t>
            </w:r>
            <w:r w:rsidRPr="00062762">
              <w:rPr>
                <w:b/>
              </w:rPr>
              <w:t>høgreklikkar</w:t>
            </w:r>
            <w:r w:rsidR="00FC54CF">
              <w:t xml:space="preserve"> du på det elementet du ø</w:t>
            </w:r>
            <w:r w:rsidRPr="00062762">
              <w:t xml:space="preserve">nskjer å sende. Vel </w:t>
            </w:r>
            <w:r w:rsidRPr="00062762">
              <w:rPr>
                <w:b/>
              </w:rPr>
              <w:t xml:space="preserve">Send som e-post </w:t>
            </w:r>
            <w:r w:rsidRPr="00062762">
              <w:t xml:space="preserve">frå menyen. </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8A33E3">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5D5CD5" w:rsidRDefault="0014161C" w:rsidP="007506BF">
            <w:pPr>
              <w:rPr>
                <w:rFonts w:cstheme="minorBidi"/>
                <w:lang w:val="nb-NO"/>
              </w:rPr>
            </w:pPr>
            <w:r w:rsidRPr="005D5CD5">
              <w:rPr>
                <w:lang w:val="nb-NO"/>
              </w:rPr>
              <w:t xml:space="preserve">Du har </w:t>
            </w:r>
            <w:r w:rsidR="005D5CD5" w:rsidRPr="005D5CD5">
              <w:rPr>
                <w:lang w:val="nb-NO"/>
              </w:rPr>
              <w:t>sjan</w:t>
            </w:r>
            <w:r w:rsidR="00FC54CF" w:rsidRPr="005D5CD5">
              <w:rPr>
                <w:lang w:val="nb-NO"/>
              </w:rPr>
              <w:t>sen</w:t>
            </w:r>
            <w:r w:rsidRPr="005D5CD5">
              <w:rPr>
                <w:lang w:val="nb-NO"/>
              </w:rPr>
              <w:t xml:space="preserve"> til å vele undermenyen </w:t>
            </w:r>
            <w:r w:rsidRPr="005D5CD5">
              <w:rPr>
                <w:b/>
                <w:lang w:val="nb-NO"/>
              </w:rPr>
              <w:t>Forhåndsvis</w:t>
            </w:r>
            <w:r w:rsidRPr="005D5CD5">
              <w:rPr>
                <w:lang w:val="nb-NO"/>
              </w:rPr>
              <w:t>. Med denne funksjonen kan du:</w:t>
            </w:r>
          </w:p>
          <w:p w:rsidR="0014161C" w:rsidRPr="00062762" w:rsidRDefault="0014161C" w:rsidP="00C62C2B">
            <w:pPr>
              <w:pStyle w:val="Listeavsnitt"/>
              <w:numPr>
                <w:ilvl w:val="0"/>
                <w:numId w:val="24"/>
              </w:numPr>
            </w:pPr>
            <w:r w:rsidRPr="00062762">
              <w:t>Førehandsvise dei ulike saksdokumenta</w:t>
            </w:r>
          </w:p>
          <w:p w:rsidR="0014161C" w:rsidRPr="00062762" w:rsidRDefault="0014161C" w:rsidP="00C62C2B">
            <w:pPr>
              <w:pStyle w:val="Listeavsnitt"/>
              <w:numPr>
                <w:ilvl w:val="0"/>
                <w:numId w:val="24"/>
              </w:numPr>
            </w:pPr>
            <w:r w:rsidRPr="00062762">
              <w:t>Markere kva underligg</w:t>
            </w:r>
            <w:r w:rsidR="005D5CD5">
              <w:t>jande saksdokument</w:t>
            </w:r>
            <w:r w:rsidRPr="00062762">
              <w:t xml:space="preserve"> og versjonar av saksdokument som skal legg</w:t>
            </w:r>
            <w:r w:rsidR="005D5CD5">
              <w:t>j</w:t>
            </w:r>
            <w:r w:rsidRPr="00062762">
              <w:t>as med e-posten</w:t>
            </w:r>
          </w:p>
          <w:p w:rsidR="0014161C" w:rsidRPr="00062762" w:rsidRDefault="0014161C" w:rsidP="00C62C2B">
            <w:pPr>
              <w:pStyle w:val="Listeavsnitt"/>
              <w:numPr>
                <w:ilvl w:val="0"/>
                <w:numId w:val="24"/>
              </w:numPr>
            </w:pPr>
            <w:r w:rsidRPr="00062762">
              <w:t>M</w:t>
            </w:r>
            <w:r w:rsidR="00FC54CF">
              <w:t>arkere merknader som skal sendast med e-posten om ø</w:t>
            </w:r>
            <w:r w:rsidRPr="00062762">
              <w:t>nskjeleg.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rFonts w:cstheme="minorBidi"/>
              </w:rPr>
            </w:pPr>
            <w:r w:rsidRPr="00062762">
              <w:t>SBH</w:t>
            </w:r>
          </w:p>
          <w:p w:rsidR="0014161C" w:rsidRPr="00062762" w:rsidRDefault="0014161C" w:rsidP="007506BF">
            <w:pPr>
              <w:rPr>
                <w:sz w:val="22"/>
                <w:szCs w:val="22"/>
              </w:rPr>
            </w:pPr>
            <w:r w:rsidRPr="00062762">
              <w:tab/>
            </w:r>
          </w:p>
        </w:tc>
      </w:tr>
      <w:tr w:rsidR="0014161C" w:rsidRPr="00062762" w:rsidTr="008A33E3">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3.</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rFonts w:cstheme="minorBidi"/>
              </w:rPr>
            </w:pPr>
            <w:r w:rsidRPr="00062762">
              <w:t xml:space="preserve">Når du genererer e-posten med dei saksdokument du </w:t>
            </w:r>
            <w:r w:rsidR="00FC54CF">
              <w:t>ø</w:t>
            </w:r>
            <w:r w:rsidRPr="00062762">
              <w:t>nskjer å legg</w:t>
            </w:r>
            <w:r w:rsidR="005D5CD5">
              <w:t>j</w:t>
            </w:r>
            <w:r w:rsidRPr="00062762">
              <w:t>e ved</w:t>
            </w:r>
            <w:r w:rsidR="00FC54CF">
              <w:t>,</w:t>
            </w:r>
            <w:r w:rsidRPr="00062762">
              <w:t xml:space="preserve"> må du </w:t>
            </w:r>
            <w:r w:rsidR="00FC54CF">
              <w:t>markere kva du ø</w:t>
            </w:r>
            <w:r w:rsidRPr="00062762">
              <w:t>nskjer</w:t>
            </w:r>
          </w:p>
          <w:p w:rsidR="0014161C" w:rsidRPr="00062762" w:rsidRDefault="0014161C" w:rsidP="00C62C2B">
            <w:pPr>
              <w:pStyle w:val="Listeavsnitt"/>
              <w:numPr>
                <w:ilvl w:val="0"/>
                <w:numId w:val="25"/>
              </w:numPr>
            </w:pPr>
            <w:r w:rsidRPr="00062762">
              <w:t>Hovuddokument som e-posttekst</w:t>
            </w:r>
          </w:p>
          <w:p w:rsidR="0014161C" w:rsidRPr="00062762" w:rsidRDefault="0014161C" w:rsidP="00C62C2B">
            <w:pPr>
              <w:pStyle w:val="Listeavsnitt"/>
              <w:numPr>
                <w:ilvl w:val="0"/>
                <w:numId w:val="25"/>
              </w:numPr>
            </w:pPr>
            <w:r w:rsidRPr="00062762">
              <w:t>PDF-konvertering av hovuddokument og vedlegg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8A33E3">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4</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E-posten vert o</w:t>
            </w:r>
            <w:r w:rsidR="00FC54CF">
              <w:t>ppretta i, kontrollert og sendt</w:t>
            </w:r>
            <w:r w:rsidRPr="00062762">
              <w:t xml:space="preserve"> frå Outlook.</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bl>
    <w:p w:rsidR="00BC5A18" w:rsidRDefault="00BC5A18" w:rsidP="007506BF">
      <w:bookmarkStart w:id="181" w:name="_Toc419814294"/>
    </w:p>
    <w:p w:rsidR="0014161C" w:rsidRPr="00062762" w:rsidRDefault="0014161C" w:rsidP="00BC5A18">
      <w:pPr>
        <w:pStyle w:val="Overskrift6"/>
        <w:rPr>
          <w:rFonts w:asciiTheme="majorHAnsi" w:hAnsiTheme="majorHAnsi" w:cstheme="majorBidi"/>
          <w:sz w:val="26"/>
          <w:szCs w:val="26"/>
        </w:rPr>
      </w:pPr>
      <w:bookmarkStart w:id="182" w:name="_Toc439682281"/>
      <w:r w:rsidRPr="00062762">
        <w:t>Når nyttar eg kopimottakarar i Fokus?</w:t>
      </w:r>
      <w:bookmarkEnd w:id="181"/>
      <w:bookmarkEnd w:id="182"/>
    </w:p>
    <w:p w:rsidR="00BC5A18" w:rsidRDefault="00BC5A18" w:rsidP="00BC5A18"/>
    <w:tbl>
      <w:tblPr>
        <w:tblStyle w:val="Tabellrutenett"/>
        <w:tblW w:w="9889" w:type="dxa"/>
        <w:tblLook w:val="04A0" w:firstRow="1" w:lastRow="0" w:firstColumn="1" w:lastColumn="0" w:noHBand="0" w:noVBand="1"/>
      </w:tblPr>
      <w:tblGrid>
        <w:gridCol w:w="9889"/>
      </w:tblGrid>
      <w:tr w:rsidR="00BC5A18" w:rsidRPr="009A3924" w:rsidTr="00EA49E8">
        <w:tc>
          <w:tcPr>
            <w:tcW w:w="9889"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keepNext/>
              <w:widowControl w:val="0"/>
              <w:rPr>
                <w:b/>
                <w:szCs w:val="24"/>
                <w:lang w:val="nb-NO"/>
              </w:rPr>
            </w:pPr>
            <w:r w:rsidRPr="009A3924">
              <w:rPr>
                <w:b/>
                <w:szCs w:val="24"/>
                <w:lang w:val="nb-NO"/>
              </w:rPr>
              <w:t>Aktivitet</w:t>
            </w:r>
          </w:p>
        </w:tc>
      </w:tr>
      <w:tr w:rsidR="00BC5A18" w:rsidRPr="009A3924" w:rsidTr="00EA49E8">
        <w:tc>
          <w:tcPr>
            <w:tcW w:w="9889" w:type="dxa"/>
            <w:tcBorders>
              <w:top w:val="single" w:sz="4" w:space="0" w:color="auto"/>
              <w:left w:val="single" w:sz="4" w:space="0" w:color="auto"/>
              <w:bottom w:val="single" w:sz="4" w:space="0" w:color="auto"/>
              <w:right w:val="single" w:sz="4" w:space="0" w:color="auto"/>
            </w:tcBorders>
            <w:hideMark/>
          </w:tcPr>
          <w:p w:rsidR="00BC5A18" w:rsidRPr="009A3924" w:rsidRDefault="00BC5A18" w:rsidP="00FC54CF">
            <w:pPr>
              <w:rPr>
                <w:szCs w:val="24"/>
              </w:rPr>
            </w:pPr>
            <w:r w:rsidRPr="00062762">
              <w:t>Påføre int</w:t>
            </w:r>
            <w:r w:rsidR="00FC54CF">
              <w:t>ern kopimottakar på journalpostar når ein</w:t>
            </w:r>
            <w:r w:rsidRPr="00062762">
              <w:t xml:space="preserve"> vurderer det </w:t>
            </w:r>
            <w:r w:rsidR="00FC54CF">
              <w:t>føremålstenleg</w:t>
            </w:r>
            <w:r w:rsidRPr="00062762">
              <w:t xml:space="preserve"> å orientere andre </w:t>
            </w:r>
            <w:r w:rsidR="00EA49E8">
              <w:t>saksbehandlar</w:t>
            </w:r>
            <w:r w:rsidRPr="00062762">
              <w:t>ar.</w:t>
            </w:r>
          </w:p>
        </w:tc>
      </w:tr>
    </w:tbl>
    <w:p w:rsidR="00BC5A18" w:rsidRPr="009A3924" w:rsidRDefault="00BC5A18" w:rsidP="00BC5A18">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BC5A18" w:rsidRPr="009A3924" w:rsidTr="00EA49E8">
        <w:tc>
          <w:tcPr>
            <w:tcW w:w="2376"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keepNext/>
              <w:widowControl w:val="0"/>
              <w:rPr>
                <w:b/>
                <w:szCs w:val="24"/>
                <w:lang w:val="nb-NO"/>
              </w:rPr>
            </w:pPr>
            <w:r w:rsidRPr="009A3924">
              <w:rPr>
                <w:b/>
                <w:szCs w:val="24"/>
                <w:lang w:val="nb-NO"/>
              </w:rPr>
              <w:t>Tidspunkt</w:t>
            </w:r>
          </w:p>
        </w:tc>
      </w:tr>
      <w:tr w:rsidR="00BC5A18" w:rsidRPr="009A3924" w:rsidTr="00EA49E8">
        <w:tc>
          <w:tcPr>
            <w:tcW w:w="2376" w:type="dxa"/>
            <w:tcBorders>
              <w:top w:val="single" w:sz="4" w:space="0" w:color="auto"/>
              <w:left w:val="single" w:sz="4" w:space="0" w:color="auto"/>
              <w:bottom w:val="single" w:sz="4" w:space="0" w:color="auto"/>
              <w:right w:val="single" w:sz="4" w:space="0" w:color="auto"/>
            </w:tcBorders>
          </w:tcPr>
          <w:p w:rsidR="00BC5A18" w:rsidRPr="009A3924" w:rsidRDefault="00EA49E8" w:rsidP="00EA49E8">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BC5A18" w:rsidRPr="007506BF" w:rsidRDefault="00BC5A18" w:rsidP="00EA49E8">
            <w:pPr>
              <w:keepNext/>
              <w:widowControl w:val="0"/>
              <w:rPr>
                <w:szCs w:val="24"/>
              </w:rPr>
            </w:pPr>
            <w:r>
              <w:rPr>
                <w:szCs w:val="24"/>
              </w:rPr>
              <w:t>Ved behov</w:t>
            </w:r>
          </w:p>
        </w:tc>
      </w:tr>
    </w:tbl>
    <w:p w:rsidR="00BC5A18" w:rsidRDefault="00BC5A18" w:rsidP="007506BF">
      <w:pPr>
        <w:rPr>
          <w:b/>
        </w:rPr>
      </w:pPr>
    </w:p>
    <w:p w:rsidR="0014161C" w:rsidRPr="00062762" w:rsidRDefault="0014161C" w:rsidP="007506BF">
      <w:r w:rsidRPr="00062762">
        <w:rPr>
          <w:b/>
        </w:rPr>
        <w:t>Rutinebeskriving og ansvarleg</w:t>
      </w:r>
      <w:r w:rsidR="00FC54CF">
        <w:rPr>
          <w:b/>
        </w:rPr>
        <w:t xml:space="preserve"> for</w:t>
      </w:r>
      <w:r w:rsidRPr="00062762">
        <w:rPr>
          <w:b/>
        </w:rPr>
        <w:t xml:space="preserve"> utfør</w:t>
      </w:r>
      <w:r w:rsidR="00FC54CF">
        <w:rPr>
          <w:b/>
        </w:rPr>
        <w:t>inga</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8505"/>
        <w:gridCol w:w="850"/>
      </w:tblGrid>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i/>
                <w:sz w:val="22"/>
                <w:szCs w:val="22"/>
              </w:rPr>
            </w:pPr>
            <w:r w:rsidRPr="00062762">
              <w:t>Opne registreringsbiletet for den aktuelle journalposten.</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Legg til interne kopimottakarar på Avsendar/Mottakar-fanen på journalposten.</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bl>
    <w:p w:rsidR="00BC5A18" w:rsidRDefault="00BC5A18" w:rsidP="007506BF"/>
    <w:p w:rsidR="00BC5A18" w:rsidRDefault="0014161C" w:rsidP="007506BF">
      <w:pPr>
        <w:rPr>
          <w:rFonts w:cstheme="minorBidi"/>
          <w:sz w:val="22"/>
          <w:szCs w:val="22"/>
        </w:rPr>
      </w:pPr>
      <w:r w:rsidRPr="00062762">
        <w:t>Kopimottakarane</w:t>
      </w:r>
      <w:r w:rsidR="006C2479">
        <w:t xml:space="preserve"> får kopi av journalposten i korga</w:t>
      </w:r>
      <w:r w:rsidRPr="00062762">
        <w:t xml:space="preserve"> </w:t>
      </w:r>
      <w:r w:rsidRPr="00091A85">
        <w:rPr>
          <w:rStyle w:val="Utheving"/>
        </w:rPr>
        <w:t xml:space="preserve">Kopier </w:t>
      </w:r>
      <w:r w:rsidRPr="00062762">
        <w:t>når journalposten</w:t>
      </w:r>
      <w:r w:rsidR="006C2479">
        <w:t xml:space="preserve"> vert ferdigstilt eller ekspedert</w:t>
      </w:r>
      <w:r w:rsidRPr="00062762">
        <w:t>.</w:t>
      </w:r>
      <w:r w:rsidR="00BC5A18">
        <w:rPr>
          <w:rFonts w:cstheme="minorBidi"/>
          <w:sz w:val="22"/>
          <w:szCs w:val="22"/>
        </w:rPr>
        <w:t xml:space="preserve"> </w:t>
      </w:r>
    </w:p>
    <w:p w:rsidR="0014161C" w:rsidRPr="00BC5A18" w:rsidRDefault="0014161C" w:rsidP="007506BF">
      <w:pPr>
        <w:rPr>
          <w:rFonts w:cstheme="minorBidi"/>
          <w:sz w:val="22"/>
          <w:szCs w:val="22"/>
        </w:rPr>
      </w:pPr>
      <w:r w:rsidRPr="00062762">
        <w:lastRenderedPageBreak/>
        <w:t xml:space="preserve">Som eit alternativ til å leggje ein </w:t>
      </w:r>
      <w:r w:rsidR="00EA49E8">
        <w:t>saksbehandlar</w:t>
      </w:r>
      <w:r w:rsidRPr="00062762">
        <w:t xml:space="preserve"> som kopimottakar</w:t>
      </w:r>
      <w:r w:rsidR="006C2479">
        <w:t>, kan ein</w:t>
      </w:r>
      <w:r w:rsidRPr="00062762">
        <w:t xml:space="preserve"> sende ei oppgåve av type</w:t>
      </w:r>
      <w:r w:rsidR="006C2479">
        <w:t>n</w:t>
      </w:r>
      <w:r w:rsidRPr="00062762">
        <w:t xml:space="preserve"> Beskjed/Merknad til den eller dei </w:t>
      </w:r>
      <w:r w:rsidR="00EA49E8">
        <w:t>saksbehandlar</w:t>
      </w:r>
      <w:r w:rsidR="006C2479">
        <w:t>ane ein ø</w:t>
      </w:r>
      <w:r w:rsidRPr="00062762">
        <w:t xml:space="preserve">nskjer å involvere. </w:t>
      </w:r>
    </w:p>
    <w:p w:rsidR="00BC5A18" w:rsidRDefault="00BC5A18" w:rsidP="007506BF">
      <w:bookmarkStart w:id="183" w:name="_Toc419814296"/>
    </w:p>
    <w:p w:rsidR="0014161C" w:rsidRPr="00062762" w:rsidRDefault="0014161C" w:rsidP="00BC5A18">
      <w:pPr>
        <w:pStyle w:val="Overskrift6"/>
        <w:rPr>
          <w:rFonts w:asciiTheme="majorHAnsi" w:hAnsiTheme="majorHAnsi" w:cstheme="majorBidi"/>
          <w:sz w:val="26"/>
          <w:szCs w:val="26"/>
        </w:rPr>
      </w:pPr>
      <w:bookmarkStart w:id="184" w:name="_Toc439682282"/>
      <w:r w:rsidRPr="00062762">
        <w:t>Korleis fjernar eg ein feiloppretta journalpost i saka?</w:t>
      </w:r>
      <w:bookmarkEnd w:id="183"/>
      <w:bookmarkEnd w:id="184"/>
    </w:p>
    <w:tbl>
      <w:tblPr>
        <w:tblStyle w:val="Tabellrutenett"/>
        <w:tblW w:w="9889" w:type="dxa"/>
        <w:tblLook w:val="04A0" w:firstRow="1" w:lastRow="0" w:firstColumn="1" w:lastColumn="0" w:noHBand="0" w:noVBand="1"/>
      </w:tblPr>
      <w:tblGrid>
        <w:gridCol w:w="9889"/>
      </w:tblGrid>
      <w:tr w:rsidR="00BC5A18" w:rsidRPr="009A3924" w:rsidTr="00EA49E8">
        <w:tc>
          <w:tcPr>
            <w:tcW w:w="9889"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keepNext/>
              <w:widowControl w:val="0"/>
              <w:rPr>
                <w:b/>
                <w:szCs w:val="24"/>
                <w:lang w:val="nb-NO"/>
              </w:rPr>
            </w:pPr>
            <w:r w:rsidRPr="009A3924">
              <w:rPr>
                <w:b/>
                <w:szCs w:val="24"/>
                <w:lang w:val="nb-NO"/>
              </w:rPr>
              <w:t>Aktivitet</w:t>
            </w:r>
          </w:p>
        </w:tc>
      </w:tr>
      <w:tr w:rsidR="00BC5A18" w:rsidRPr="009A3924" w:rsidTr="00EA49E8">
        <w:tc>
          <w:tcPr>
            <w:tcW w:w="9889"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rPr>
                <w:szCs w:val="24"/>
              </w:rPr>
            </w:pPr>
            <w:r w:rsidRPr="00062762">
              <w:t>Fjerne e</w:t>
            </w:r>
            <w:r w:rsidR="006C2479">
              <w:t>i</w:t>
            </w:r>
            <w:r w:rsidRPr="00062762">
              <w:t>n journalpost frå ein sak.</w:t>
            </w:r>
          </w:p>
        </w:tc>
      </w:tr>
    </w:tbl>
    <w:p w:rsidR="00BC5A18" w:rsidRPr="009A3924" w:rsidRDefault="00BC5A18" w:rsidP="00BC5A18">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BC5A18" w:rsidRPr="009A3924" w:rsidTr="00EA49E8">
        <w:tc>
          <w:tcPr>
            <w:tcW w:w="2376"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keepNext/>
              <w:widowControl w:val="0"/>
              <w:rPr>
                <w:b/>
                <w:szCs w:val="24"/>
                <w:lang w:val="nb-NO"/>
              </w:rPr>
            </w:pPr>
            <w:r w:rsidRPr="009A3924">
              <w:rPr>
                <w:b/>
                <w:szCs w:val="24"/>
                <w:lang w:val="nb-NO"/>
              </w:rPr>
              <w:t>Tidspunkt</w:t>
            </w:r>
          </w:p>
        </w:tc>
      </w:tr>
      <w:tr w:rsidR="00BC5A18" w:rsidRPr="009A3924" w:rsidTr="00EA49E8">
        <w:tc>
          <w:tcPr>
            <w:tcW w:w="2376" w:type="dxa"/>
            <w:tcBorders>
              <w:top w:val="single" w:sz="4" w:space="0" w:color="auto"/>
              <w:left w:val="single" w:sz="4" w:space="0" w:color="auto"/>
              <w:bottom w:val="single" w:sz="4" w:space="0" w:color="auto"/>
              <w:right w:val="single" w:sz="4" w:space="0" w:color="auto"/>
            </w:tcBorders>
          </w:tcPr>
          <w:p w:rsidR="00BC5A18" w:rsidRPr="009A3924" w:rsidRDefault="00EA49E8" w:rsidP="00EA49E8">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BC5A18" w:rsidRPr="007506BF" w:rsidRDefault="00BC5A18" w:rsidP="00EA49E8">
            <w:pPr>
              <w:keepNext/>
              <w:widowControl w:val="0"/>
              <w:rPr>
                <w:szCs w:val="24"/>
              </w:rPr>
            </w:pPr>
            <w:r>
              <w:rPr>
                <w:szCs w:val="24"/>
              </w:rPr>
              <w:t>Ved behov</w:t>
            </w:r>
          </w:p>
        </w:tc>
      </w:tr>
    </w:tbl>
    <w:p w:rsidR="0014161C" w:rsidRPr="00062762" w:rsidRDefault="0014161C" w:rsidP="007506BF"/>
    <w:p w:rsidR="0014161C" w:rsidRPr="00062762" w:rsidRDefault="0014161C" w:rsidP="007506BF">
      <w:pPr>
        <w:rPr>
          <w:b/>
        </w:rPr>
      </w:pPr>
      <w:r w:rsidRPr="00062762">
        <w:rPr>
          <w:b/>
        </w:rPr>
        <w:t>Rutinebeskriving og ansvarleg</w:t>
      </w:r>
      <w:r w:rsidR="006C2479">
        <w:rPr>
          <w:b/>
        </w:rPr>
        <w:t xml:space="preserve"> for</w:t>
      </w:r>
      <w:r w:rsidRPr="00062762">
        <w:rPr>
          <w:b/>
        </w:rPr>
        <w:t xml:space="preserve"> utfør</w:t>
      </w:r>
      <w:r w:rsidR="006C2479">
        <w:rPr>
          <w:b/>
        </w:rPr>
        <w:t>inga</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8505"/>
        <w:gridCol w:w="850"/>
      </w:tblGrid>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hideMark/>
          </w:tcPr>
          <w:p w:rsidR="0014161C" w:rsidRPr="00C32837" w:rsidRDefault="00F45710" w:rsidP="007506BF">
            <w:pPr>
              <w:rPr>
                <w:b/>
                <w:sz w:val="22"/>
                <w:szCs w:val="22"/>
                <w:lang w:val="nb-NO"/>
              </w:rPr>
            </w:pPr>
            <w:r>
              <w:rPr>
                <w:lang w:val="nb-NO"/>
              </w:rPr>
              <w:t>Start</w:t>
            </w:r>
            <w:r w:rsidR="0014161C" w:rsidRPr="00C32837">
              <w:rPr>
                <w:lang w:val="nb-NO"/>
              </w:rPr>
              <w:t xml:space="preserve"> med å markere journalposten som skal fjernas</w:t>
            </w:r>
            <w:r w:rsidR="006C2479">
              <w:rPr>
                <w:lang w:val="nb-NO"/>
              </w:rPr>
              <w:t>t</w:t>
            </w:r>
            <w:r w:rsidR="0014161C" w:rsidRPr="00C32837">
              <w:rPr>
                <w:lang w:val="nb-NO"/>
              </w:rPr>
              <w: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r w:rsidRPr="00062762">
              <w:rPr>
                <w:b/>
              </w:rPr>
              <w:t>Viss</w:t>
            </w:r>
            <w:r w:rsidRPr="00062762">
              <w:t xml:space="preserve"> </w:t>
            </w:r>
            <w:r w:rsidRPr="00062762">
              <w:rPr>
                <w:b/>
              </w:rPr>
              <w:t>journalstatus er R eller S</w:t>
            </w:r>
            <w:r w:rsidRPr="00062762">
              <w:t xml:space="preserve"> gjer du følgjande:</w:t>
            </w:r>
          </w:p>
          <w:p w:rsidR="0014161C" w:rsidRPr="00062762" w:rsidRDefault="0014161C" w:rsidP="00C62C2B">
            <w:pPr>
              <w:pStyle w:val="Listeavsnitt"/>
              <w:numPr>
                <w:ilvl w:val="0"/>
                <w:numId w:val="26"/>
              </w:numPr>
            </w:pPr>
            <w:r w:rsidRPr="00062762">
              <w:t>Høgreklikk på journalposten</w:t>
            </w:r>
          </w:p>
          <w:p w:rsidR="0014161C" w:rsidRPr="00062762" w:rsidRDefault="0014161C" w:rsidP="00C62C2B">
            <w:pPr>
              <w:pStyle w:val="Listeavsnitt"/>
              <w:numPr>
                <w:ilvl w:val="0"/>
                <w:numId w:val="26"/>
              </w:numPr>
            </w:pPr>
            <w:r w:rsidRPr="00062762">
              <w:t xml:space="preserve">Vel </w:t>
            </w:r>
            <w:r w:rsidRPr="00BC5A18">
              <w:rPr>
                <w:b/>
              </w:rPr>
              <w:t>Slett</w:t>
            </w:r>
          </w:p>
          <w:p w:rsidR="0014161C" w:rsidRPr="00062762" w:rsidRDefault="0014161C" w:rsidP="00C62C2B">
            <w:pPr>
              <w:pStyle w:val="Listeavsnitt"/>
              <w:numPr>
                <w:ilvl w:val="0"/>
                <w:numId w:val="26"/>
              </w:numPr>
            </w:pPr>
            <w:r w:rsidRPr="00062762">
              <w:t>Stadfest sletting</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3.</w:t>
            </w:r>
          </w:p>
        </w:tc>
        <w:tc>
          <w:tcPr>
            <w:tcW w:w="8505" w:type="dxa"/>
            <w:tcBorders>
              <w:top w:val="single" w:sz="4" w:space="0" w:color="auto"/>
              <w:left w:val="single" w:sz="4" w:space="0" w:color="auto"/>
              <w:bottom w:val="single" w:sz="4" w:space="0" w:color="auto"/>
              <w:right w:val="single" w:sz="4" w:space="0" w:color="auto"/>
            </w:tcBorders>
            <w:hideMark/>
          </w:tcPr>
          <w:p w:rsidR="0014161C" w:rsidRDefault="0014161C" w:rsidP="007506BF">
            <w:r w:rsidRPr="00062762">
              <w:rPr>
                <w:b/>
              </w:rPr>
              <w:t>Viss journalstatus er F, E, J eller A</w:t>
            </w:r>
            <w:r w:rsidRPr="00062762">
              <w:t xml:space="preserve"> har du ikkje tilgang til å fj</w:t>
            </w:r>
            <w:r w:rsidR="005B32C8">
              <w:t>erne journalposten</w:t>
            </w:r>
            <w:r w:rsidR="006C2479">
              <w:t>,</w:t>
            </w:r>
            <w:r w:rsidR="005B32C8">
              <w:t xml:space="preserve"> og arkivet</w:t>
            </w:r>
            <w:r w:rsidRPr="00062762">
              <w:t xml:space="preserve"> må difor hjelpe til. Gjer følgjande:</w:t>
            </w:r>
          </w:p>
          <w:p w:rsidR="00BC5A18" w:rsidRPr="00062762" w:rsidRDefault="00BC5A18" w:rsidP="007506BF"/>
          <w:p w:rsidR="0014161C" w:rsidRPr="00062762" w:rsidRDefault="0014161C" w:rsidP="00C62C2B">
            <w:pPr>
              <w:pStyle w:val="Listeavsnitt"/>
              <w:numPr>
                <w:ilvl w:val="0"/>
                <w:numId w:val="27"/>
              </w:numPr>
            </w:pPr>
            <w:r w:rsidRPr="00062762">
              <w:t>Send e</w:t>
            </w:r>
            <w:r w:rsidR="006C2479">
              <w:t>i</w:t>
            </w:r>
            <w:r w:rsidRPr="00062762">
              <w:t xml:space="preserve"> oppgåve av type</w:t>
            </w:r>
            <w:r w:rsidR="006C2479">
              <w:t>n</w:t>
            </w:r>
            <w:r w:rsidRPr="00062762">
              <w:t xml:space="preserve"> </w:t>
            </w:r>
            <w:r w:rsidRPr="00BC5A18">
              <w:rPr>
                <w:b/>
              </w:rPr>
              <w:t>Beskjed til arkiv</w:t>
            </w:r>
            <w:r w:rsidR="005B32C8">
              <w:t xml:space="preserve"> til arkivet</w:t>
            </w:r>
          </w:p>
          <w:p w:rsidR="0014161C" w:rsidRPr="00062762" w:rsidRDefault="006C2479" w:rsidP="00C62C2B">
            <w:pPr>
              <w:pStyle w:val="Listeavsnitt"/>
              <w:numPr>
                <w:ilvl w:val="0"/>
                <w:numId w:val="27"/>
              </w:numPr>
            </w:pPr>
            <w:r>
              <w:t>Noter</w:t>
            </w:r>
            <w:r w:rsidR="0014161C" w:rsidRPr="00062762">
              <w:t xml:space="preserve"> i oppgåvemerknaden at journalposten e</w:t>
            </w:r>
            <w:r>
              <w:t>r feilregistrert og skal fjernast</w:t>
            </w:r>
            <w:r w:rsidR="0014161C" w:rsidRPr="00062762">
              <w:t>.</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4.</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rFonts w:cs="Arial"/>
                <w:sz w:val="22"/>
                <w:szCs w:val="22"/>
              </w:rPr>
            </w:pPr>
            <w:r w:rsidRPr="00062762">
              <w:t>Arkivet følgjer opp</w:t>
            </w:r>
            <w:r w:rsidR="006C2479">
              <w:t xml:space="preserve"> den</w:t>
            </w:r>
            <w:r w:rsidRPr="00062762">
              <w:t xml:space="preserve"> </w:t>
            </w:r>
            <w:r w:rsidR="005B1FAF">
              <w:t>mot</w:t>
            </w:r>
            <w:r w:rsidR="00F45710">
              <w:t>t</w:t>
            </w:r>
            <w:r w:rsidR="005B1FAF">
              <w:t>atte</w:t>
            </w:r>
            <w:r w:rsidR="006C2479">
              <w:t xml:space="preserve"> oppgåva</w:t>
            </w:r>
            <w:r w:rsidRPr="00062762">
              <w:t xml:space="preserve"> og fjernar journalposten frå saka.</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ARK</w:t>
            </w:r>
          </w:p>
        </w:tc>
      </w:tr>
    </w:tbl>
    <w:p w:rsidR="00BC5A18" w:rsidRDefault="00BC5A18" w:rsidP="007506BF">
      <w:bookmarkStart w:id="185" w:name="_Toc419814297"/>
    </w:p>
    <w:p w:rsidR="0014161C" w:rsidRPr="00062762" w:rsidRDefault="006C2479" w:rsidP="00BC5A18">
      <w:pPr>
        <w:pStyle w:val="Overskrift6"/>
        <w:rPr>
          <w:rFonts w:asciiTheme="majorHAnsi" w:hAnsiTheme="majorHAnsi" w:cstheme="majorBidi"/>
          <w:sz w:val="26"/>
          <w:szCs w:val="26"/>
        </w:rPr>
      </w:pPr>
      <w:bookmarkStart w:id="186" w:name="_Toc439682283"/>
      <w:r>
        <w:t>Korleis kopierer eller flytta</w:t>
      </w:r>
      <w:r w:rsidR="0014161C" w:rsidRPr="00062762">
        <w:t>r eg ein journalpost til ei anna sak?</w:t>
      </w:r>
      <w:bookmarkEnd w:id="185"/>
      <w:bookmarkEnd w:id="186"/>
    </w:p>
    <w:tbl>
      <w:tblPr>
        <w:tblStyle w:val="Tabellrutenett"/>
        <w:tblW w:w="9889" w:type="dxa"/>
        <w:tblLook w:val="04A0" w:firstRow="1" w:lastRow="0" w:firstColumn="1" w:lastColumn="0" w:noHBand="0" w:noVBand="1"/>
      </w:tblPr>
      <w:tblGrid>
        <w:gridCol w:w="9889"/>
      </w:tblGrid>
      <w:tr w:rsidR="00BC5A18" w:rsidRPr="009A3924" w:rsidTr="00EA49E8">
        <w:tc>
          <w:tcPr>
            <w:tcW w:w="9889"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keepNext/>
              <w:widowControl w:val="0"/>
              <w:rPr>
                <w:b/>
                <w:szCs w:val="24"/>
                <w:lang w:val="nb-NO"/>
              </w:rPr>
            </w:pPr>
            <w:r w:rsidRPr="009A3924">
              <w:rPr>
                <w:b/>
                <w:szCs w:val="24"/>
                <w:lang w:val="nb-NO"/>
              </w:rPr>
              <w:t>Aktivitet</w:t>
            </w:r>
          </w:p>
        </w:tc>
      </w:tr>
      <w:tr w:rsidR="00BC5A18" w:rsidRPr="009A3924" w:rsidTr="00EA49E8">
        <w:tc>
          <w:tcPr>
            <w:tcW w:w="9889"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rPr>
                <w:szCs w:val="24"/>
              </w:rPr>
            </w:pPr>
            <w:r w:rsidRPr="00062762">
              <w:t>Flytte eller kopiere journalpost til ein anna sak.</w:t>
            </w:r>
          </w:p>
        </w:tc>
      </w:tr>
    </w:tbl>
    <w:p w:rsidR="00BC5A18" w:rsidRPr="009A3924" w:rsidRDefault="00BC5A18" w:rsidP="00BC5A18">
      <w:pPr>
        <w:keepNext/>
        <w:widowControl w:val="0"/>
        <w:rPr>
          <w:szCs w:val="24"/>
        </w:rPr>
      </w:pPr>
    </w:p>
    <w:tbl>
      <w:tblPr>
        <w:tblStyle w:val="Tabellrutenett"/>
        <w:tblW w:w="0" w:type="auto"/>
        <w:tblLook w:val="04A0" w:firstRow="1" w:lastRow="0" w:firstColumn="1" w:lastColumn="0" w:noHBand="0" w:noVBand="1"/>
      </w:tblPr>
      <w:tblGrid>
        <w:gridCol w:w="2376"/>
        <w:gridCol w:w="2835"/>
      </w:tblGrid>
      <w:tr w:rsidR="00BC5A18" w:rsidRPr="009A3924" w:rsidTr="00EA49E8">
        <w:tc>
          <w:tcPr>
            <w:tcW w:w="2376"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keepNext/>
              <w:widowControl w:val="0"/>
              <w:rPr>
                <w:b/>
                <w:szCs w:val="24"/>
                <w:lang w:val="nb-NO"/>
              </w:rPr>
            </w:pPr>
            <w:r w:rsidRPr="009A3924">
              <w:rPr>
                <w:b/>
                <w:szCs w:val="24"/>
                <w:lang w:val="nb-NO"/>
              </w:rPr>
              <w:t>Ansvarleg</w:t>
            </w:r>
          </w:p>
        </w:tc>
        <w:tc>
          <w:tcPr>
            <w:tcW w:w="2835" w:type="dxa"/>
            <w:tcBorders>
              <w:top w:val="single" w:sz="4" w:space="0" w:color="auto"/>
              <w:left w:val="single" w:sz="4" w:space="0" w:color="auto"/>
              <w:bottom w:val="single" w:sz="4" w:space="0" w:color="auto"/>
              <w:right w:val="single" w:sz="4" w:space="0" w:color="auto"/>
            </w:tcBorders>
            <w:hideMark/>
          </w:tcPr>
          <w:p w:rsidR="00BC5A18" w:rsidRPr="009A3924" w:rsidRDefault="00BC5A18" w:rsidP="00EA49E8">
            <w:pPr>
              <w:keepNext/>
              <w:widowControl w:val="0"/>
              <w:rPr>
                <w:b/>
                <w:szCs w:val="24"/>
                <w:lang w:val="nb-NO"/>
              </w:rPr>
            </w:pPr>
            <w:r w:rsidRPr="009A3924">
              <w:rPr>
                <w:b/>
                <w:szCs w:val="24"/>
                <w:lang w:val="nb-NO"/>
              </w:rPr>
              <w:t>Tidspunkt</w:t>
            </w:r>
          </w:p>
        </w:tc>
      </w:tr>
      <w:tr w:rsidR="00BC5A18" w:rsidRPr="009A3924" w:rsidTr="00EA49E8">
        <w:tc>
          <w:tcPr>
            <w:tcW w:w="2376" w:type="dxa"/>
            <w:tcBorders>
              <w:top w:val="single" w:sz="4" w:space="0" w:color="auto"/>
              <w:left w:val="single" w:sz="4" w:space="0" w:color="auto"/>
              <w:bottom w:val="single" w:sz="4" w:space="0" w:color="auto"/>
              <w:right w:val="single" w:sz="4" w:space="0" w:color="auto"/>
            </w:tcBorders>
          </w:tcPr>
          <w:p w:rsidR="00BC5A18" w:rsidRPr="009A3924" w:rsidRDefault="00EA49E8" w:rsidP="00EA49E8">
            <w:pPr>
              <w:keepNext/>
              <w:widowControl w:val="0"/>
              <w:rPr>
                <w:szCs w:val="24"/>
                <w:lang w:val="nb-NO"/>
              </w:rPr>
            </w:pPr>
            <w:r>
              <w:rPr>
                <w:szCs w:val="24"/>
                <w:lang w:val="nb-NO"/>
              </w:rPr>
              <w:t>Saksbehandlar</w:t>
            </w:r>
          </w:p>
        </w:tc>
        <w:tc>
          <w:tcPr>
            <w:tcW w:w="2835" w:type="dxa"/>
            <w:tcBorders>
              <w:top w:val="single" w:sz="4" w:space="0" w:color="auto"/>
              <w:left w:val="single" w:sz="4" w:space="0" w:color="auto"/>
              <w:bottom w:val="single" w:sz="4" w:space="0" w:color="auto"/>
              <w:right w:val="single" w:sz="4" w:space="0" w:color="auto"/>
            </w:tcBorders>
            <w:hideMark/>
          </w:tcPr>
          <w:p w:rsidR="00BC5A18" w:rsidRPr="007506BF" w:rsidRDefault="00BC5A18" w:rsidP="00EA49E8">
            <w:pPr>
              <w:keepNext/>
              <w:widowControl w:val="0"/>
              <w:rPr>
                <w:szCs w:val="24"/>
              </w:rPr>
            </w:pPr>
            <w:r>
              <w:rPr>
                <w:szCs w:val="24"/>
              </w:rPr>
              <w:t>Ved behov</w:t>
            </w:r>
          </w:p>
        </w:tc>
      </w:tr>
    </w:tbl>
    <w:p w:rsidR="0014161C" w:rsidRPr="00062762" w:rsidRDefault="0014161C" w:rsidP="007506BF"/>
    <w:p w:rsidR="0014161C" w:rsidRPr="00062762" w:rsidRDefault="0014161C" w:rsidP="007506BF">
      <w:pPr>
        <w:rPr>
          <w:b/>
        </w:rPr>
      </w:pPr>
      <w:r w:rsidRPr="00062762">
        <w:rPr>
          <w:b/>
        </w:rPr>
        <w:t>Rutinebeskriving og ansvarleg</w:t>
      </w:r>
      <w:r w:rsidR="006C2479">
        <w:rPr>
          <w:b/>
        </w:rPr>
        <w:t xml:space="preserve"> for</w:t>
      </w:r>
      <w:r w:rsidRPr="00062762">
        <w:rPr>
          <w:b/>
        </w:rPr>
        <w:t xml:space="preserve"> utfør</w:t>
      </w:r>
      <w:r w:rsidR="006C2479">
        <w:rPr>
          <w:b/>
        </w:rPr>
        <w:t>inga</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8505"/>
        <w:gridCol w:w="850"/>
      </w:tblGrid>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1.</w:t>
            </w:r>
          </w:p>
        </w:tc>
        <w:tc>
          <w:tcPr>
            <w:tcW w:w="8505" w:type="dxa"/>
            <w:tcBorders>
              <w:top w:val="single" w:sz="4" w:space="0" w:color="auto"/>
              <w:left w:val="single" w:sz="4" w:space="0" w:color="auto"/>
              <w:bottom w:val="single" w:sz="4" w:space="0" w:color="auto"/>
              <w:right w:val="single" w:sz="4" w:space="0" w:color="auto"/>
            </w:tcBorders>
            <w:hideMark/>
          </w:tcPr>
          <w:p w:rsidR="00BC5A18" w:rsidRDefault="006C2479" w:rsidP="007506BF">
            <w:pPr>
              <w:rPr>
                <w:b/>
              </w:rPr>
            </w:pPr>
            <w:r>
              <w:rPr>
                <w:b/>
              </w:rPr>
              <w:t>Flytte journalpost:</w:t>
            </w:r>
            <w:r w:rsidR="0014161C" w:rsidRPr="00062762">
              <w:rPr>
                <w:b/>
              </w:rPr>
              <w:t xml:space="preserve"> </w:t>
            </w:r>
          </w:p>
          <w:p w:rsidR="0014161C" w:rsidRPr="00062762" w:rsidRDefault="0014161C" w:rsidP="007506BF">
            <w:pPr>
              <w:rPr>
                <w:b/>
                <w:sz w:val="22"/>
                <w:szCs w:val="22"/>
              </w:rPr>
            </w:pPr>
            <w:r w:rsidRPr="00062762">
              <w:t>Marker journalposten som skal flyttas</w:t>
            </w:r>
            <w:r w:rsidR="006C2479">
              <w:t>t</w:t>
            </w:r>
            <w:r w:rsidRPr="00062762">
              <w:t>, høgreklikk og vel ny oppgåve.</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2.</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 xml:space="preserve">Send ei oppgåve av type </w:t>
            </w:r>
            <w:r w:rsidRPr="00062762">
              <w:rPr>
                <w:b/>
              </w:rPr>
              <w:t>Beskjed til arkiv</w:t>
            </w:r>
            <w:r w:rsidR="006C2479">
              <w:t xml:space="preserve"> til arkivet. Noter</w:t>
            </w:r>
            <w:r w:rsidRPr="00062762">
              <w:t xml:space="preserve"> i oppgåvemerknaden at journalposten skal flyttas</w:t>
            </w:r>
            <w:r w:rsidR="006C2479">
              <w:t>t til ei</w:t>
            </w:r>
            <w:r w:rsidRPr="00062762">
              <w:t xml:space="preserve"> anna sak</w:t>
            </w:r>
            <w:r w:rsidR="006C2479">
              <w:t>,</w:t>
            </w:r>
            <w:r w:rsidRPr="00062762">
              <w:t xml:space="preserve"> og fortel kva sak den skal flyttas</w:t>
            </w:r>
            <w:r w:rsidR="006C2479">
              <w:t>t</w:t>
            </w:r>
            <w:r w:rsidRPr="00062762">
              <w:t xml:space="preserve"> til.</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3.</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6C2479">
            <w:pPr>
              <w:rPr>
                <w:rFonts w:cs="Arial"/>
                <w:sz w:val="22"/>
                <w:szCs w:val="22"/>
              </w:rPr>
            </w:pPr>
            <w:r w:rsidRPr="00062762">
              <w:t>Arkivet følgjer opp</w:t>
            </w:r>
            <w:r w:rsidR="006C2479">
              <w:t xml:space="preserve"> den</w:t>
            </w:r>
            <w:r w:rsidRPr="00062762">
              <w:t xml:space="preserve"> </w:t>
            </w:r>
            <w:r w:rsidR="005B1FAF">
              <w:t>mot</w:t>
            </w:r>
            <w:r w:rsidR="006C2479">
              <w:t>t</w:t>
            </w:r>
            <w:r w:rsidR="005B1FAF">
              <w:t>atte</w:t>
            </w:r>
            <w:r w:rsidR="006C2479">
              <w:t xml:space="preserve"> oppgåva</w:t>
            </w:r>
            <w:r w:rsidRPr="00062762">
              <w:t xml:space="preserve"> og flytt</w:t>
            </w:r>
            <w:r w:rsidR="006C2479">
              <w:t>a</w:t>
            </w:r>
            <w:r w:rsidRPr="00062762">
              <w:t>r journalposten til</w:t>
            </w:r>
            <w:r w:rsidR="006C2479">
              <w:t xml:space="preserve"> ei</w:t>
            </w:r>
            <w:r w:rsidRPr="00062762">
              <w:t xml:space="preserve"> anna sak.</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ARK</w:t>
            </w:r>
          </w:p>
        </w:tc>
      </w:tr>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4.</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rPr>
                <w:b/>
              </w:rPr>
              <w:t xml:space="preserve">Kopiere journalpost. </w:t>
            </w:r>
            <w:r w:rsidRPr="00062762">
              <w:t>Marker journalposten som skal kopieras</w:t>
            </w:r>
            <w:r w:rsidR="006C2479">
              <w:t>t</w:t>
            </w:r>
            <w:r w:rsidRPr="00062762">
              <w:t xml:space="preserve">, høgreklikk og vel </w:t>
            </w:r>
            <w:r w:rsidR="006C2479">
              <w:t xml:space="preserve">organisere </w:t>
            </w:r>
            <w:r w:rsidR="00F45710">
              <w:t xml:space="preserve">-&gt; </w:t>
            </w:r>
            <w:r w:rsidR="006C2479">
              <w:t>kopia</w:t>
            </w:r>
            <w:r w:rsidRPr="00062762">
              <w:t>r.</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BC5A18">
        <w:tc>
          <w:tcPr>
            <w:tcW w:w="568"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5.</w:t>
            </w:r>
          </w:p>
        </w:tc>
        <w:tc>
          <w:tcPr>
            <w:tcW w:w="8505"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Vel riktig sak og kopier.</w:t>
            </w:r>
          </w:p>
        </w:tc>
        <w:tc>
          <w:tcPr>
            <w:tcW w:w="850"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bl>
    <w:p w:rsidR="0014161C" w:rsidRPr="00062762" w:rsidRDefault="0014161C" w:rsidP="007506BF">
      <w:pPr>
        <w:rPr>
          <w:rFonts w:cstheme="minorBidi"/>
          <w:sz w:val="22"/>
          <w:szCs w:val="22"/>
        </w:rPr>
      </w:pPr>
      <w:r w:rsidRPr="00062762">
        <w:br w:type="page"/>
      </w:r>
    </w:p>
    <w:p w:rsidR="0014161C" w:rsidRPr="00062762" w:rsidRDefault="0014161C" w:rsidP="00F45710">
      <w:pPr>
        <w:pStyle w:val="Overskrift6"/>
      </w:pPr>
      <w:bookmarkStart w:id="187" w:name="_Toc277699882"/>
      <w:bookmarkStart w:id="188" w:name="_Toc251253660"/>
      <w:bookmarkStart w:id="189" w:name="_Toc176250305"/>
      <w:bookmarkStart w:id="190" w:name="_Toc419814298"/>
      <w:bookmarkStart w:id="191" w:name="_Toc439682284"/>
      <w:r w:rsidRPr="00062762">
        <w:lastRenderedPageBreak/>
        <w:t>Korleis fjernar eg ei sak eg har oppretta ved eit mistak</w:t>
      </w:r>
      <w:bookmarkEnd w:id="187"/>
      <w:bookmarkEnd w:id="188"/>
      <w:bookmarkEnd w:id="189"/>
      <w:r w:rsidRPr="00062762">
        <w:t>?</w:t>
      </w:r>
      <w:bookmarkEnd w:id="190"/>
      <w:bookmarkEnd w:id="191"/>
    </w:p>
    <w:p w:rsidR="0014161C" w:rsidRPr="00062762" w:rsidRDefault="0014161C" w:rsidP="007506BF">
      <w:pPr>
        <w:rPr>
          <w:b/>
        </w:rPr>
      </w:pPr>
      <w:r w:rsidRPr="00062762">
        <w:rPr>
          <w:b/>
        </w:rPr>
        <w:t>Aktivitet</w:t>
      </w:r>
    </w:p>
    <w:p w:rsidR="0014161C" w:rsidRPr="00062762" w:rsidRDefault="00343889" w:rsidP="007506BF">
      <w:r>
        <w:t>Fjerne feiloppretta sake</w:t>
      </w:r>
      <w:r w:rsidR="0014161C" w:rsidRPr="00062762">
        <w:t xml:space="preserve">r frå arbeidsbordet til </w:t>
      </w:r>
      <w:r w:rsidR="00EA49E8">
        <w:t>saksbehandlar</w:t>
      </w:r>
      <w:r w:rsidR="0014161C" w:rsidRPr="00062762">
        <w:t xml:space="preserve">. </w:t>
      </w:r>
      <w:r w:rsidR="008A2119">
        <w:rPr>
          <w:u w:val="single"/>
        </w:rPr>
        <w:t>Skal u</w:t>
      </w:r>
      <w:r w:rsidR="0014161C" w:rsidRPr="00062762">
        <w:rPr>
          <w:u w:val="single"/>
        </w:rPr>
        <w:t>tfør</w:t>
      </w:r>
      <w:r w:rsidR="005B32C8">
        <w:rPr>
          <w:u w:val="single"/>
        </w:rPr>
        <w:t xml:space="preserve">ast av </w:t>
      </w:r>
      <w:r w:rsidR="00EA49E8">
        <w:rPr>
          <w:u w:val="single"/>
        </w:rPr>
        <w:t>saksbehandlar</w:t>
      </w:r>
      <w:r w:rsidR="005B32C8">
        <w:rPr>
          <w:u w:val="single"/>
        </w:rPr>
        <w:t xml:space="preserve">/arkivet </w:t>
      </w:r>
      <w:r w:rsidR="0014161C" w:rsidRPr="00062762">
        <w:rPr>
          <w:u w:val="single"/>
        </w:rPr>
        <w:t>når det trengs</w:t>
      </w:r>
      <w:r>
        <w:rPr>
          <w:u w:val="single"/>
        </w:rPr>
        <w:t>t</w:t>
      </w:r>
      <w:r w:rsidR="0014161C" w:rsidRPr="00062762">
        <w:t xml:space="preserve">. </w:t>
      </w:r>
    </w:p>
    <w:p w:rsidR="0014161C" w:rsidRPr="00062762" w:rsidRDefault="0014161C" w:rsidP="007506BF"/>
    <w:p w:rsidR="0014161C" w:rsidRPr="00062762" w:rsidRDefault="0014161C" w:rsidP="007506BF">
      <w:r w:rsidRPr="00062762">
        <w:rPr>
          <w:b/>
        </w:rPr>
        <w:t>Rutinebeskriving og ansvarleg</w:t>
      </w:r>
      <w:r w:rsidR="008A2119">
        <w:rPr>
          <w:b/>
        </w:rPr>
        <w:t xml:space="preserve"> for</w:t>
      </w:r>
      <w:r w:rsidRPr="00062762">
        <w:rPr>
          <w:b/>
        </w:rPr>
        <w:t xml:space="preserve"> utfør</w:t>
      </w:r>
      <w:r w:rsidR="008A2119">
        <w:rPr>
          <w:b/>
        </w:rPr>
        <w:t>inga</w:t>
      </w: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075"/>
        <w:gridCol w:w="709"/>
      </w:tblGrid>
      <w:tr w:rsidR="0014161C" w:rsidRPr="00062762" w:rsidTr="0014161C">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1.</w:t>
            </w:r>
          </w:p>
        </w:tc>
        <w:tc>
          <w:tcPr>
            <w:tcW w:w="8079"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b/>
                <w:sz w:val="22"/>
                <w:szCs w:val="22"/>
              </w:rPr>
            </w:pPr>
            <w:r w:rsidRPr="00062762">
              <w:t xml:space="preserve">Finn fram til den saka som er feiloppretta. </w:t>
            </w:r>
          </w:p>
        </w:tc>
        <w:tc>
          <w:tcPr>
            <w:tcW w:w="709"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14161C">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2.</w:t>
            </w:r>
          </w:p>
        </w:tc>
        <w:tc>
          <w:tcPr>
            <w:tcW w:w="8079" w:type="dxa"/>
            <w:tcBorders>
              <w:top w:val="single" w:sz="4" w:space="0" w:color="auto"/>
              <w:left w:val="single" w:sz="4" w:space="0" w:color="auto"/>
              <w:bottom w:val="single" w:sz="4" w:space="0" w:color="auto"/>
              <w:right w:val="single" w:sz="4" w:space="0" w:color="auto"/>
            </w:tcBorders>
            <w:hideMark/>
          </w:tcPr>
          <w:p w:rsidR="0014161C" w:rsidRPr="00062762" w:rsidRDefault="008A2119" w:rsidP="007506BF">
            <w:pPr>
              <w:rPr>
                <w:sz w:val="22"/>
                <w:szCs w:val="22"/>
              </w:rPr>
            </w:pPr>
            <w:r>
              <w:t>Send oppgåva</w:t>
            </w:r>
            <w:r w:rsidR="0014161C" w:rsidRPr="00062762">
              <w:t xml:space="preserve"> «Beskjed til arkiv» og skriv UTGÅTT i meldinga</w:t>
            </w:r>
          </w:p>
        </w:tc>
        <w:tc>
          <w:tcPr>
            <w:tcW w:w="709"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SBH</w:t>
            </w:r>
          </w:p>
        </w:tc>
      </w:tr>
      <w:tr w:rsidR="0014161C" w:rsidRPr="00062762" w:rsidTr="0014161C">
        <w:tc>
          <w:tcPr>
            <w:tcW w:w="426"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3.</w:t>
            </w:r>
          </w:p>
        </w:tc>
        <w:tc>
          <w:tcPr>
            <w:tcW w:w="8079" w:type="dxa"/>
            <w:tcBorders>
              <w:top w:val="single" w:sz="4" w:space="0" w:color="auto"/>
              <w:left w:val="single" w:sz="4" w:space="0" w:color="auto"/>
              <w:bottom w:val="single" w:sz="4" w:space="0" w:color="auto"/>
              <w:right w:val="single" w:sz="4" w:space="0" w:color="auto"/>
            </w:tcBorders>
            <w:hideMark/>
          </w:tcPr>
          <w:p w:rsidR="0014161C" w:rsidRPr="00062762" w:rsidRDefault="005B32C8" w:rsidP="008A2119">
            <w:pPr>
              <w:rPr>
                <w:sz w:val="22"/>
                <w:szCs w:val="22"/>
              </w:rPr>
            </w:pPr>
            <w:r>
              <w:t>Arkivet</w:t>
            </w:r>
            <w:r w:rsidR="0014161C" w:rsidRPr="00062762">
              <w:t xml:space="preserve"> føl</w:t>
            </w:r>
            <w:r w:rsidR="008A2119">
              <w:t>gjer opp sake</w:t>
            </w:r>
            <w:r w:rsidR="0014161C" w:rsidRPr="00062762">
              <w:t>r som skal gå ut frå k</w:t>
            </w:r>
            <w:r w:rsidR="008A2119">
              <w:t>orga</w:t>
            </w:r>
            <w:r w:rsidR="0014161C" w:rsidRPr="00062762">
              <w:t xml:space="preserve">  «Beskjed til arkiv» </w:t>
            </w:r>
          </w:p>
        </w:tc>
        <w:tc>
          <w:tcPr>
            <w:tcW w:w="709" w:type="dxa"/>
            <w:tcBorders>
              <w:top w:val="single" w:sz="4" w:space="0" w:color="auto"/>
              <w:left w:val="single" w:sz="4" w:space="0" w:color="auto"/>
              <w:bottom w:val="single" w:sz="4" w:space="0" w:color="auto"/>
              <w:right w:val="single" w:sz="4" w:space="0" w:color="auto"/>
            </w:tcBorders>
            <w:hideMark/>
          </w:tcPr>
          <w:p w:rsidR="0014161C" w:rsidRPr="00062762" w:rsidRDefault="0014161C" w:rsidP="007506BF">
            <w:pPr>
              <w:rPr>
                <w:sz w:val="22"/>
                <w:szCs w:val="22"/>
              </w:rPr>
            </w:pPr>
            <w:r w:rsidRPr="00062762">
              <w:t>ARK</w:t>
            </w:r>
          </w:p>
        </w:tc>
      </w:tr>
    </w:tbl>
    <w:p w:rsidR="0014161C" w:rsidRPr="00062762" w:rsidRDefault="0014161C" w:rsidP="007506BF">
      <w:pPr>
        <w:rPr>
          <w:rFonts w:cstheme="minorBidi"/>
          <w:sz w:val="22"/>
          <w:szCs w:val="22"/>
        </w:rPr>
      </w:pPr>
    </w:p>
    <w:p w:rsidR="0014161C" w:rsidRPr="00062762" w:rsidRDefault="0014161C" w:rsidP="00F45710">
      <w:pPr>
        <w:pStyle w:val="Overskrift6"/>
      </w:pPr>
      <w:bookmarkStart w:id="192" w:name="_Toc419814299"/>
      <w:bookmarkStart w:id="193" w:name="_Toc277699886"/>
      <w:bookmarkStart w:id="194" w:name="_Toc439682285"/>
      <w:r w:rsidRPr="00062762">
        <w:t>Avløysarfunksjon</w:t>
      </w:r>
      <w:bookmarkEnd w:id="192"/>
      <w:bookmarkEnd w:id="193"/>
      <w:bookmarkEnd w:id="194"/>
    </w:p>
    <w:p w:rsidR="0014161C" w:rsidRPr="00062762" w:rsidRDefault="0014161C" w:rsidP="007506BF">
      <w:pPr>
        <w:rPr>
          <w:b/>
        </w:rPr>
      </w:pPr>
      <w:r w:rsidRPr="00062762">
        <w:rPr>
          <w:b/>
        </w:rPr>
        <w:t>Aktivitet</w:t>
      </w:r>
    </w:p>
    <w:p w:rsidR="0014161C" w:rsidRPr="00062762" w:rsidRDefault="0014161C" w:rsidP="007506BF">
      <w:r w:rsidRPr="00062762">
        <w:t xml:space="preserve">Tre inn som avløysar i leiars fråvær. </w:t>
      </w:r>
      <w:r w:rsidR="008A2119">
        <w:rPr>
          <w:u w:val="single"/>
        </w:rPr>
        <w:t>Skal u</w:t>
      </w:r>
      <w:r w:rsidRPr="00062762">
        <w:rPr>
          <w:u w:val="single"/>
        </w:rPr>
        <w:t>tførast av avløysar ved fråvær av leiar</w:t>
      </w:r>
      <w:r w:rsidRPr="00062762">
        <w:t xml:space="preserve">. </w:t>
      </w:r>
    </w:p>
    <w:p w:rsidR="0014161C" w:rsidRPr="00062762" w:rsidRDefault="0014161C" w:rsidP="007506BF"/>
    <w:p w:rsidR="0014161C" w:rsidRPr="00062762" w:rsidRDefault="0014161C" w:rsidP="007506BF">
      <w:pPr>
        <w:rPr>
          <w:b/>
        </w:rPr>
      </w:pPr>
      <w:r w:rsidRPr="00062762">
        <w:rPr>
          <w:b/>
        </w:rPr>
        <w:t>Rutinebeskriving</w:t>
      </w:r>
    </w:p>
    <w:p w:rsidR="0014161C" w:rsidRPr="00062762" w:rsidRDefault="008A2119" w:rsidP="007506BF">
      <w:r>
        <w:t>Avløysarfunksjonen finn du på</w:t>
      </w:r>
      <w:r w:rsidR="0014161C" w:rsidRPr="00062762">
        <w:t xml:space="preserve"> arbeidsbordet i Fokus når du klikkar på rullegardina att</w:t>
      </w:r>
      <w:r>
        <w:t>med brukarnamnet ditt. Her ser du</w:t>
      </w:r>
      <w:r w:rsidR="0014161C" w:rsidRPr="00062762">
        <w:t xml:space="preserve"> brukarnamnet til leiaren du er avløysar for.</w:t>
      </w:r>
    </w:p>
    <w:p w:rsidR="0014161C" w:rsidRPr="00062762" w:rsidRDefault="0014161C" w:rsidP="007506BF"/>
    <w:p w:rsidR="0014161C" w:rsidRPr="00062762" w:rsidRDefault="0014161C" w:rsidP="007506BF">
      <w:r w:rsidRPr="00062762">
        <w:t>For å få tilgang til å utføre leiarens oppgåver</w:t>
      </w:r>
      <w:r w:rsidR="008A2119">
        <w:t>,</w:t>
      </w:r>
      <w:r w:rsidRPr="00062762">
        <w:t xml:space="preserve"> klikkar du på namnet</w:t>
      </w:r>
      <w:r w:rsidR="008A2119">
        <w:t>,</w:t>
      </w:r>
      <w:r w:rsidRPr="00062762">
        <w:t xml:space="preserve"> og arbeidsbordet </w:t>
      </w:r>
      <w:r w:rsidR="008A2119">
        <w:t xml:space="preserve">vert </w:t>
      </w:r>
      <w:r w:rsidRPr="00062762">
        <w:t>endra til leiarens arbeidsbord. B</w:t>
      </w:r>
      <w:r w:rsidR="008A2119">
        <w:t>rukarnamnet til leiaren vert markert i rau</w:t>
      </w:r>
      <w:r w:rsidRPr="00062762">
        <w:t>dt</w:t>
      </w:r>
      <w:r w:rsidR="008A2119">
        <w:t>,</w:t>
      </w:r>
      <w:r w:rsidRPr="00062762">
        <w:t xml:space="preserve"> slik at du lett kan sjå at du er inne med avløysarfunksjon.</w:t>
      </w:r>
    </w:p>
    <w:p w:rsidR="0014161C" w:rsidRPr="00062762" w:rsidRDefault="0014161C" w:rsidP="007506BF"/>
    <w:p w:rsidR="0014161C" w:rsidRPr="00062762" w:rsidRDefault="0014161C" w:rsidP="007506BF">
      <w:r w:rsidRPr="00062762">
        <w:t>Når du skal skifte tilbake til eige arbeidsbord</w:t>
      </w:r>
      <w:r w:rsidR="008A2119">
        <w:t>,</w:t>
      </w:r>
      <w:r w:rsidRPr="00062762">
        <w:t xml:space="preserve"> klikkar du på rullegardina attmed leiarens brukarnamn og skifter tilbake til ditt eige.</w:t>
      </w:r>
    </w:p>
    <w:p w:rsidR="0014161C" w:rsidRPr="00062762" w:rsidRDefault="0014161C" w:rsidP="007506BF">
      <w:pPr>
        <w:rPr>
          <w:rFonts w:cstheme="minorBidi"/>
        </w:rPr>
      </w:pPr>
    </w:p>
    <w:p w:rsidR="0014161C" w:rsidRPr="00062762" w:rsidRDefault="0014161C" w:rsidP="007506BF"/>
    <w:sectPr w:rsidR="0014161C" w:rsidRPr="00062762" w:rsidSect="003A7B4A">
      <w:footerReference w:type="default" r:id="rId22"/>
      <w:headerReference w:type="first" r:id="rId23"/>
      <w:footerReference w:type="first" r:id="rId24"/>
      <w:type w:val="continuous"/>
      <w:pgSz w:w="11907" w:h="16840"/>
      <w:pgMar w:top="567" w:right="1418" w:bottom="1418" w:left="1418" w:header="708" w:footer="284"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14F" w:rsidRDefault="0056414F">
      <w:r>
        <w:separator/>
      </w:r>
    </w:p>
  </w:endnote>
  <w:endnote w:type="continuationSeparator" w:id="0">
    <w:p w:rsidR="0056414F" w:rsidRDefault="0056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643181"/>
      <w:docPartObj>
        <w:docPartGallery w:val="Page Numbers (Bottom of Page)"/>
        <w:docPartUnique/>
      </w:docPartObj>
    </w:sdtPr>
    <w:sdtEndPr/>
    <w:sdtContent>
      <w:sdt>
        <w:sdtPr>
          <w:id w:val="98381352"/>
          <w:docPartObj>
            <w:docPartGallery w:val="Page Numbers (Top of Page)"/>
            <w:docPartUnique/>
          </w:docPartObj>
        </w:sdtPr>
        <w:sdtEndPr/>
        <w:sdtContent>
          <w:p w:rsidR="0056414F" w:rsidRDefault="0056414F">
            <w:pPr>
              <w:pStyle w:val="Bunntekst"/>
            </w:pPr>
            <w:r>
              <w:rPr>
                <w:lang w:val="nb-NO"/>
              </w:rPr>
              <w:t xml:space="preserve">Side </w:t>
            </w:r>
            <w:r>
              <w:rPr>
                <w:b/>
                <w:bCs/>
                <w:sz w:val="24"/>
                <w:szCs w:val="24"/>
              </w:rPr>
              <w:fldChar w:fldCharType="begin"/>
            </w:r>
            <w:r>
              <w:rPr>
                <w:b/>
                <w:bCs/>
              </w:rPr>
              <w:instrText>PAGE</w:instrText>
            </w:r>
            <w:r>
              <w:rPr>
                <w:b/>
                <w:bCs/>
                <w:sz w:val="24"/>
                <w:szCs w:val="24"/>
              </w:rPr>
              <w:fldChar w:fldCharType="separate"/>
            </w:r>
            <w:r w:rsidR="00750E75">
              <w:rPr>
                <w:b/>
                <w:bCs/>
                <w:noProof/>
              </w:rPr>
              <w:t>32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750E75">
              <w:rPr>
                <w:b/>
                <w:bCs/>
                <w:noProof/>
              </w:rPr>
              <w:t>32</w:t>
            </w:r>
            <w:r>
              <w:rPr>
                <w:b/>
                <w:bCs/>
                <w:sz w:val="24"/>
                <w:szCs w:val="24"/>
              </w:rPr>
              <w:fldChar w:fldCharType="end"/>
            </w:r>
          </w:p>
        </w:sdtContent>
      </w:sdt>
    </w:sdtContent>
  </w:sdt>
  <w:p w:rsidR="0056414F" w:rsidRDefault="0056414F">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4F" w:rsidRDefault="005177D7" w:rsidP="008D3983">
    <w:pPr>
      <w:pStyle w:val="Bunntekst"/>
    </w:pPr>
    <w:r>
      <w:rPr>
        <w:rFonts w:asciiTheme="majorHAnsi" w:eastAsiaTheme="majorEastAsia" w:hAnsiTheme="majorHAnsi" w:cstheme="majorBidi"/>
      </w:rPr>
      <w:t>Oppdatert 4. januar 2016</w:t>
    </w:r>
    <w:r w:rsidR="0056414F">
      <w:rPr>
        <w:rFonts w:asciiTheme="majorHAnsi" w:eastAsiaTheme="majorEastAsia" w:hAnsiTheme="majorHAnsi" w:cstheme="majorBidi"/>
      </w:rPr>
      <w:ptab w:relativeTo="margin" w:alignment="right" w:leader="none"/>
    </w:r>
    <w:r w:rsidR="0056414F">
      <w:rPr>
        <w:rFonts w:asciiTheme="majorHAnsi" w:eastAsiaTheme="majorEastAsia" w:hAnsiTheme="majorHAnsi" w:cstheme="majorBidi"/>
        <w:lang w:val="nb-NO"/>
      </w:rPr>
      <w:t xml:space="preserve">Side </w:t>
    </w:r>
    <w:r w:rsidR="0056414F">
      <w:rPr>
        <w:rFonts w:asciiTheme="minorHAnsi" w:eastAsiaTheme="minorEastAsia" w:hAnsiTheme="minorHAnsi" w:cstheme="minorBidi"/>
      </w:rPr>
      <w:fldChar w:fldCharType="begin"/>
    </w:r>
    <w:r w:rsidR="0056414F">
      <w:instrText>PAGE   \* MERGEFORMAT</w:instrText>
    </w:r>
    <w:r w:rsidR="0056414F">
      <w:rPr>
        <w:rFonts w:asciiTheme="minorHAnsi" w:eastAsiaTheme="minorEastAsia" w:hAnsiTheme="minorHAnsi" w:cstheme="minorBidi"/>
      </w:rPr>
      <w:fldChar w:fldCharType="separate"/>
    </w:r>
    <w:r w:rsidR="00750E75" w:rsidRPr="00750E75">
      <w:rPr>
        <w:rFonts w:asciiTheme="majorHAnsi" w:eastAsiaTheme="majorEastAsia" w:hAnsiTheme="majorHAnsi" w:cstheme="majorBidi"/>
        <w:noProof/>
      </w:rPr>
      <w:t>1</w:t>
    </w:r>
    <w:r w:rsidR="0056414F">
      <w:rPr>
        <w:rFonts w:asciiTheme="majorHAnsi" w:eastAsiaTheme="majorEastAsia" w:hAnsiTheme="majorHAnsi" w:cstheme="majorBidi"/>
      </w:rPr>
      <w:fldChar w:fldCharType="end"/>
    </w:r>
    <w:r w:rsidR="0056414F">
      <w:rPr>
        <w:noProof/>
        <w:lang w:eastAsia="nn-NO"/>
      </w:rPr>
      <mc:AlternateContent>
        <mc:Choice Requires="wpg">
          <w:drawing>
            <wp:anchor distT="0" distB="0" distL="114300" distR="114300" simplePos="0" relativeHeight="251661312" behindDoc="0" locked="0" layoutInCell="0" allowOverlap="1" wp14:anchorId="55FDDA0D" wp14:editId="06A30B01">
              <wp:simplePos x="0" y="0"/>
              <wp:positionH relativeFrom="page">
                <wp:align>center</wp:align>
              </wp:positionH>
              <wp:positionV relativeFrom="page">
                <wp:align>bottom</wp:align>
              </wp:positionV>
              <wp:extent cx="7756989" cy="822960"/>
              <wp:effectExtent l="0" t="0" r="19050" b="6350"/>
              <wp:wrapNone/>
              <wp:docPr id="441" name="Gruppe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uppe 441" o:spid="_x0000_s1026" style="position:absolute;margin-left:0;margin-top:0;width:610.8pt;height:64.8pt;flip:y;z-index:251661312;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0056414F">
      <w:rPr>
        <w:noProof/>
        <w:lang w:eastAsia="nn-NO"/>
      </w:rPr>
      <mc:AlternateContent>
        <mc:Choice Requires="wps">
          <w:drawing>
            <wp:anchor distT="0" distB="0" distL="114300" distR="114300" simplePos="0" relativeHeight="251663360" behindDoc="0" locked="0" layoutInCell="1" allowOverlap="1" wp14:anchorId="37E9D684" wp14:editId="20D765CA">
              <wp:simplePos x="0" y="0"/>
              <wp:positionH relativeFrom="leftMargin">
                <wp:align>center</wp:align>
              </wp:positionH>
              <wp:positionV relativeFrom="page">
                <wp:align>bottom</wp:align>
              </wp:positionV>
              <wp:extent cx="90805" cy="822960"/>
              <wp:effectExtent l="0" t="0" r="4445" b="0"/>
              <wp:wrapNone/>
              <wp:docPr id="444" name="Rektangel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ktangel 444" o:spid="_x0000_s1026" style="position:absolute;margin-left:0;margin-top:0;width:7.15pt;height:64.8pt;z-index:251663360;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J0Ly/A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sidR="0056414F">
      <w:rPr>
        <w:noProof/>
        <w:lang w:eastAsia="nn-NO"/>
      </w:rPr>
      <mc:AlternateContent>
        <mc:Choice Requires="wps">
          <w:drawing>
            <wp:anchor distT="0" distB="0" distL="114300" distR="114300" simplePos="0" relativeHeight="251662336" behindDoc="0" locked="0" layoutInCell="1" allowOverlap="1" wp14:anchorId="0268B613" wp14:editId="061DB984">
              <wp:simplePos x="0" y="0"/>
              <wp:positionH relativeFrom="rightMargin">
                <wp:align>center</wp:align>
              </wp:positionH>
              <wp:positionV relativeFrom="page">
                <wp:align>bottom</wp:align>
              </wp:positionV>
              <wp:extent cx="91440" cy="822960"/>
              <wp:effectExtent l="0" t="0" r="3810" b="0"/>
              <wp:wrapNone/>
              <wp:docPr id="445" name="Rektangel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ktangel 445" o:spid="_x0000_s1026" style="position:absolute;margin-left:0;margin-top:0;width:7.2pt;height:64.8pt;z-index:251662336;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FE7Y3k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14F" w:rsidRDefault="0056414F">
      <w:r>
        <w:separator/>
      </w:r>
    </w:p>
  </w:footnote>
  <w:footnote w:type="continuationSeparator" w:id="0">
    <w:p w:rsidR="0056414F" w:rsidRDefault="0056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414F" w:rsidTr="00467CFC">
      <w:trPr>
        <w:trHeight w:val="851"/>
      </w:trPr>
      <w:tc>
        <w:tcPr>
          <w:tcW w:w="4606" w:type="dxa"/>
        </w:tcPr>
        <w:p w:rsidR="0056414F" w:rsidRDefault="0056414F" w:rsidP="00467CFC">
          <w:pPr>
            <w:pStyle w:val="Topptekst"/>
          </w:pPr>
          <w:r>
            <w:rPr>
              <w:noProof/>
              <w:lang w:eastAsia="nn-NO"/>
            </w:rPr>
            <w:drawing>
              <wp:anchor distT="0" distB="0" distL="114300" distR="114300" simplePos="0" relativeHeight="251659264" behindDoc="1" locked="0" layoutInCell="1" allowOverlap="1" wp14:anchorId="550DFD3A" wp14:editId="14B86B4C">
                <wp:simplePos x="0" y="0"/>
                <wp:positionH relativeFrom="column">
                  <wp:posOffset>-1270</wp:posOffset>
                </wp:positionH>
                <wp:positionV relativeFrom="paragraph">
                  <wp:posOffset>-75565</wp:posOffset>
                </wp:positionV>
                <wp:extent cx="2047240" cy="589280"/>
                <wp:effectExtent l="0" t="0" r="0" b="127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munevåpen med tekst til høy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240" cy="589280"/>
                        </a:xfrm>
                        <a:prstGeom prst="rect">
                          <a:avLst/>
                        </a:prstGeom>
                      </pic:spPr>
                    </pic:pic>
                  </a:graphicData>
                </a:graphic>
                <wp14:sizeRelH relativeFrom="page">
                  <wp14:pctWidth>0</wp14:pctWidth>
                </wp14:sizeRelH>
                <wp14:sizeRelV relativeFrom="page">
                  <wp14:pctHeight>0</wp14:pctHeight>
                </wp14:sizeRelV>
              </wp:anchor>
            </w:drawing>
          </w:r>
        </w:p>
      </w:tc>
      <w:tc>
        <w:tcPr>
          <w:tcW w:w="4606" w:type="dxa"/>
        </w:tcPr>
        <w:p w:rsidR="0056414F" w:rsidRPr="00F24B97" w:rsidRDefault="00750E75" w:rsidP="00467CFC">
          <w:pPr>
            <w:pStyle w:val="Topptekst"/>
            <w:spacing w:before="100" w:line="240" w:lineRule="auto"/>
            <w:jc w:val="right"/>
            <w:rPr>
              <w:caps w:val="0"/>
              <w:spacing w:val="0"/>
            </w:rPr>
          </w:pPr>
          <w:sdt>
            <w:sdtPr>
              <w:rPr>
                <w:caps w:val="0"/>
                <w:spacing w:val="0"/>
                <w:sz w:val="28"/>
              </w:rPr>
              <w:alias w:val="Soa_Navn"/>
              <w:tag w:val="Soa_Navn"/>
              <w:id w:val="53385178"/>
              <w:dataBinding w:xpath="/document/header/Soa_Navn" w:storeItemID="{340CB77E-F2F9-4A52-BCC4-2C2453D66B45}"/>
              <w:text/>
            </w:sdtPr>
            <w:sdtEndPr/>
            <w:sdtContent>
              <w:bookmarkStart w:id="195" w:name="Soa_Navn"/>
              <w:r w:rsidR="0056414F" w:rsidRPr="005B589E">
                <w:rPr>
                  <w:caps w:val="0"/>
                  <w:spacing w:val="0"/>
                  <w:sz w:val="28"/>
                </w:rPr>
                <w:t>Stab</w:t>
              </w:r>
            </w:sdtContent>
          </w:sdt>
          <w:bookmarkEnd w:id="195"/>
        </w:p>
      </w:tc>
    </w:tr>
  </w:tbl>
  <w:p w:rsidR="0056414F" w:rsidRPr="00F30B8E" w:rsidRDefault="0056414F" w:rsidP="00F30B8E">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3067BE"/>
    <w:multiLevelType w:val="hybridMultilevel"/>
    <w:tmpl w:val="58E4A00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nsid w:val="00EF76A2"/>
    <w:multiLevelType w:val="hybridMultilevel"/>
    <w:tmpl w:val="C9FA15E6"/>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nsid w:val="07E914C1"/>
    <w:multiLevelType w:val="hybridMultilevel"/>
    <w:tmpl w:val="BB82E50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nsid w:val="07F97CCC"/>
    <w:multiLevelType w:val="hybridMultilevel"/>
    <w:tmpl w:val="C2642F8C"/>
    <w:lvl w:ilvl="0" w:tplc="08140001">
      <w:start w:val="1"/>
      <w:numFmt w:val="bullet"/>
      <w:lvlText w:val=""/>
      <w:lvlJc w:val="left"/>
      <w:pPr>
        <w:ind w:left="720" w:hanging="360"/>
      </w:pPr>
      <w:rPr>
        <w:rFonts w:ascii="Symbol" w:hAnsi="Symbol"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
    <w:nsid w:val="08E01882"/>
    <w:multiLevelType w:val="hybridMultilevel"/>
    <w:tmpl w:val="EEA823F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nsid w:val="0C096E1D"/>
    <w:multiLevelType w:val="hybridMultilevel"/>
    <w:tmpl w:val="19ECF40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nsid w:val="158F3E21"/>
    <w:multiLevelType w:val="hybridMultilevel"/>
    <w:tmpl w:val="5F06E48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nsid w:val="183A1713"/>
    <w:multiLevelType w:val="hybridMultilevel"/>
    <w:tmpl w:val="F540242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nsid w:val="1F7B6020"/>
    <w:multiLevelType w:val="hybridMultilevel"/>
    <w:tmpl w:val="D7F45C0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nsid w:val="20E80A37"/>
    <w:multiLevelType w:val="hybridMultilevel"/>
    <w:tmpl w:val="31A8884C"/>
    <w:lvl w:ilvl="0" w:tplc="08140011">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1">
    <w:nsid w:val="23442AC2"/>
    <w:multiLevelType w:val="hybridMultilevel"/>
    <w:tmpl w:val="3F84FFB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nsid w:val="254210B6"/>
    <w:multiLevelType w:val="hybridMultilevel"/>
    <w:tmpl w:val="815AF0A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nsid w:val="2CDE0EEE"/>
    <w:multiLevelType w:val="hybridMultilevel"/>
    <w:tmpl w:val="E1C029D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nsid w:val="31BF16F2"/>
    <w:multiLevelType w:val="hybridMultilevel"/>
    <w:tmpl w:val="DDCA2C6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5">
    <w:nsid w:val="354A15A2"/>
    <w:multiLevelType w:val="hybridMultilevel"/>
    <w:tmpl w:val="3208E78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6">
    <w:nsid w:val="416877E6"/>
    <w:multiLevelType w:val="hybridMultilevel"/>
    <w:tmpl w:val="71B6AC5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nsid w:val="491B569B"/>
    <w:multiLevelType w:val="hybridMultilevel"/>
    <w:tmpl w:val="7E248DA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8">
    <w:nsid w:val="50F05465"/>
    <w:multiLevelType w:val="multilevel"/>
    <w:tmpl w:val="0DDE5EB4"/>
    <w:lvl w:ilvl="0">
      <w:start w:val="6"/>
      <w:numFmt w:val="decimal"/>
      <w:pStyle w:val="tabelltekst2"/>
      <w:lvlText w:val="%1"/>
      <w:lvlJc w:val="left"/>
      <w:pPr>
        <w:tabs>
          <w:tab w:val="num" w:pos="360"/>
        </w:tabs>
        <w:ind w:left="357" w:hanging="357"/>
      </w:pPr>
    </w:lvl>
    <w:lvl w:ilvl="1">
      <w:start w:val="1"/>
      <w:numFmt w:val="decimal"/>
      <w:lvlText w:val="6.%2"/>
      <w:lvlJc w:val="left"/>
      <w:pPr>
        <w:tabs>
          <w:tab w:val="num" w:pos="380"/>
        </w:tabs>
        <w:ind w:left="380" w:hanging="380"/>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54A44D59"/>
    <w:multiLevelType w:val="hybridMultilevel"/>
    <w:tmpl w:val="259676E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0">
    <w:nsid w:val="57C32A43"/>
    <w:multiLevelType w:val="hybridMultilevel"/>
    <w:tmpl w:val="F90864F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1">
    <w:nsid w:val="636C7E59"/>
    <w:multiLevelType w:val="hybridMultilevel"/>
    <w:tmpl w:val="E1447C46"/>
    <w:lvl w:ilvl="0" w:tplc="08140011">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2">
    <w:nsid w:val="687B7817"/>
    <w:multiLevelType w:val="hybridMultilevel"/>
    <w:tmpl w:val="C9D0E9A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3">
    <w:nsid w:val="6B2126EF"/>
    <w:multiLevelType w:val="hybridMultilevel"/>
    <w:tmpl w:val="9DECE64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4">
    <w:nsid w:val="76FE3921"/>
    <w:multiLevelType w:val="hybridMultilevel"/>
    <w:tmpl w:val="C99CF74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5">
    <w:nsid w:val="772E6A9C"/>
    <w:multiLevelType w:val="hybridMultilevel"/>
    <w:tmpl w:val="759A2CB8"/>
    <w:lvl w:ilvl="0" w:tplc="08140001">
      <w:start w:val="1"/>
      <w:numFmt w:val="bullet"/>
      <w:lvlText w:val=""/>
      <w:lvlJc w:val="left"/>
      <w:pPr>
        <w:ind w:left="720" w:hanging="360"/>
      </w:pPr>
      <w:rPr>
        <w:rFonts w:ascii="Symbol" w:hAnsi="Symbol"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6">
    <w:nsid w:val="785F31BF"/>
    <w:multiLevelType w:val="hybridMultilevel"/>
    <w:tmpl w:val="49B40AD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7"/>
  </w:num>
  <w:num w:numId="4">
    <w:abstractNumId w:val="0"/>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6"/>
  </w:num>
  <w:num w:numId="8">
    <w:abstractNumId w:val="14"/>
  </w:num>
  <w:num w:numId="9">
    <w:abstractNumId w:val="23"/>
  </w:num>
  <w:num w:numId="10">
    <w:abstractNumId w:val="13"/>
  </w:num>
  <w:num w:numId="11">
    <w:abstractNumId w:val="20"/>
  </w:num>
  <w:num w:numId="12">
    <w:abstractNumId w:val="25"/>
  </w:num>
  <w:num w:numId="13">
    <w:abstractNumId w:val="9"/>
  </w:num>
  <w:num w:numId="14">
    <w:abstractNumId w:val="17"/>
  </w:num>
  <w:num w:numId="15">
    <w:abstractNumId w:val="11"/>
  </w:num>
  <w:num w:numId="16">
    <w:abstractNumId w:val="3"/>
  </w:num>
  <w:num w:numId="17">
    <w:abstractNumId w:val="8"/>
  </w:num>
  <w:num w:numId="18">
    <w:abstractNumId w:val="2"/>
  </w:num>
  <w:num w:numId="19">
    <w:abstractNumId w:val="15"/>
  </w:num>
  <w:num w:numId="20">
    <w:abstractNumId w:val="16"/>
  </w:num>
  <w:num w:numId="21">
    <w:abstractNumId w:val="1"/>
  </w:num>
  <w:num w:numId="22">
    <w:abstractNumId w:val="4"/>
  </w:num>
  <w:num w:numId="23">
    <w:abstractNumId w:val="12"/>
  </w:num>
  <w:num w:numId="24">
    <w:abstractNumId w:val="6"/>
  </w:num>
  <w:num w:numId="25">
    <w:abstractNumId w:val="24"/>
  </w:num>
  <w:num w:numId="26">
    <w:abstractNumId w:val="10"/>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4A"/>
    <w:rsid w:val="00001D01"/>
    <w:rsid w:val="00016D93"/>
    <w:rsid w:val="00023A87"/>
    <w:rsid w:val="00044B91"/>
    <w:rsid w:val="00062762"/>
    <w:rsid w:val="000630FE"/>
    <w:rsid w:val="00073003"/>
    <w:rsid w:val="00091A85"/>
    <w:rsid w:val="00092567"/>
    <w:rsid w:val="000A054C"/>
    <w:rsid w:val="000A250D"/>
    <w:rsid w:val="000A3884"/>
    <w:rsid w:val="000B4545"/>
    <w:rsid w:val="000B6B2A"/>
    <w:rsid w:val="001009B2"/>
    <w:rsid w:val="00104C39"/>
    <w:rsid w:val="00133A5F"/>
    <w:rsid w:val="0014161C"/>
    <w:rsid w:val="00173077"/>
    <w:rsid w:val="00191967"/>
    <w:rsid w:val="00195179"/>
    <w:rsid w:val="00197676"/>
    <w:rsid w:val="00197B59"/>
    <w:rsid w:val="002155EF"/>
    <w:rsid w:val="0023505A"/>
    <w:rsid w:val="00236A49"/>
    <w:rsid w:val="002376A5"/>
    <w:rsid w:val="00255403"/>
    <w:rsid w:val="00256099"/>
    <w:rsid w:val="00281F8F"/>
    <w:rsid w:val="002B0269"/>
    <w:rsid w:val="002C562B"/>
    <w:rsid w:val="002C7D3F"/>
    <w:rsid w:val="002D534F"/>
    <w:rsid w:val="002D558C"/>
    <w:rsid w:val="00305CF8"/>
    <w:rsid w:val="0031581D"/>
    <w:rsid w:val="00333AB0"/>
    <w:rsid w:val="00341644"/>
    <w:rsid w:val="00343889"/>
    <w:rsid w:val="00354A5D"/>
    <w:rsid w:val="00354F81"/>
    <w:rsid w:val="0037746E"/>
    <w:rsid w:val="00393B80"/>
    <w:rsid w:val="003A5A98"/>
    <w:rsid w:val="003A7B4A"/>
    <w:rsid w:val="003C025F"/>
    <w:rsid w:val="003D1F3B"/>
    <w:rsid w:val="003F44D4"/>
    <w:rsid w:val="003F6972"/>
    <w:rsid w:val="00415830"/>
    <w:rsid w:val="00416874"/>
    <w:rsid w:val="00433209"/>
    <w:rsid w:val="0044040E"/>
    <w:rsid w:val="00445A91"/>
    <w:rsid w:val="00467CFC"/>
    <w:rsid w:val="004758E4"/>
    <w:rsid w:val="004975A0"/>
    <w:rsid w:val="004A4862"/>
    <w:rsid w:val="004D5BE9"/>
    <w:rsid w:val="004E20B0"/>
    <w:rsid w:val="004E277D"/>
    <w:rsid w:val="004E417A"/>
    <w:rsid w:val="00501B2D"/>
    <w:rsid w:val="00512F07"/>
    <w:rsid w:val="005177D7"/>
    <w:rsid w:val="0052047E"/>
    <w:rsid w:val="00540481"/>
    <w:rsid w:val="0056414F"/>
    <w:rsid w:val="00567713"/>
    <w:rsid w:val="00567E76"/>
    <w:rsid w:val="00577A34"/>
    <w:rsid w:val="005A3607"/>
    <w:rsid w:val="005A6C7A"/>
    <w:rsid w:val="005B1FAF"/>
    <w:rsid w:val="005B32C8"/>
    <w:rsid w:val="005B3E3C"/>
    <w:rsid w:val="005C4DD2"/>
    <w:rsid w:val="005C6254"/>
    <w:rsid w:val="005D1C4D"/>
    <w:rsid w:val="005D5CD5"/>
    <w:rsid w:val="005E1BF9"/>
    <w:rsid w:val="005E2C72"/>
    <w:rsid w:val="005E3896"/>
    <w:rsid w:val="005F4DD5"/>
    <w:rsid w:val="005F5DDF"/>
    <w:rsid w:val="00605E29"/>
    <w:rsid w:val="006149A4"/>
    <w:rsid w:val="006255E1"/>
    <w:rsid w:val="00635FA1"/>
    <w:rsid w:val="00637D19"/>
    <w:rsid w:val="00647874"/>
    <w:rsid w:val="00653A8B"/>
    <w:rsid w:val="0066081F"/>
    <w:rsid w:val="00685725"/>
    <w:rsid w:val="006A3924"/>
    <w:rsid w:val="006B27DF"/>
    <w:rsid w:val="006C04B7"/>
    <w:rsid w:val="006C2479"/>
    <w:rsid w:val="006E191D"/>
    <w:rsid w:val="006E2467"/>
    <w:rsid w:val="006E3F63"/>
    <w:rsid w:val="006F0D05"/>
    <w:rsid w:val="00704FBF"/>
    <w:rsid w:val="007135F5"/>
    <w:rsid w:val="00724384"/>
    <w:rsid w:val="00733AEC"/>
    <w:rsid w:val="00734331"/>
    <w:rsid w:val="00744D17"/>
    <w:rsid w:val="00747041"/>
    <w:rsid w:val="007506BF"/>
    <w:rsid w:val="00750E75"/>
    <w:rsid w:val="007571D6"/>
    <w:rsid w:val="00760DB6"/>
    <w:rsid w:val="00771C8C"/>
    <w:rsid w:val="00781B5C"/>
    <w:rsid w:val="00783B64"/>
    <w:rsid w:val="00784163"/>
    <w:rsid w:val="00787724"/>
    <w:rsid w:val="0079365F"/>
    <w:rsid w:val="007A47A7"/>
    <w:rsid w:val="007B40C6"/>
    <w:rsid w:val="007B54F0"/>
    <w:rsid w:val="007B7113"/>
    <w:rsid w:val="007C4A46"/>
    <w:rsid w:val="007F25A7"/>
    <w:rsid w:val="008267FE"/>
    <w:rsid w:val="00844C5C"/>
    <w:rsid w:val="00856AB6"/>
    <w:rsid w:val="008716E7"/>
    <w:rsid w:val="00875E5D"/>
    <w:rsid w:val="0087729C"/>
    <w:rsid w:val="00883974"/>
    <w:rsid w:val="00895977"/>
    <w:rsid w:val="008A2119"/>
    <w:rsid w:val="008A33E3"/>
    <w:rsid w:val="008B477A"/>
    <w:rsid w:val="008D0863"/>
    <w:rsid w:val="008D3983"/>
    <w:rsid w:val="008D5C0E"/>
    <w:rsid w:val="008D6F20"/>
    <w:rsid w:val="00901010"/>
    <w:rsid w:val="009345CD"/>
    <w:rsid w:val="00946CA8"/>
    <w:rsid w:val="0095255A"/>
    <w:rsid w:val="00965EA6"/>
    <w:rsid w:val="00967C6D"/>
    <w:rsid w:val="009A3924"/>
    <w:rsid w:val="009A6EDC"/>
    <w:rsid w:val="009B3A82"/>
    <w:rsid w:val="009C6862"/>
    <w:rsid w:val="009D7285"/>
    <w:rsid w:val="009E25C0"/>
    <w:rsid w:val="009E2CCF"/>
    <w:rsid w:val="009F2B11"/>
    <w:rsid w:val="009F3519"/>
    <w:rsid w:val="009F5D8B"/>
    <w:rsid w:val="00A00CE8"/>
    <w:rsid w:val="00A167D0"/>
    <w:rsid w:val="00A200FE"/>
    <w:rsid w:val="00A33192"/>
    <w:rsid w:val="00A60939"/>
    <w:rsid w:val="00A73603"/>
    <w:rsid w:val="00A7768B"/>
    <w:rsid w:val="00A848EF"/>
    <w:rsid w:val="00A93B89"/>
    <w:rsid w:val="00AA2E09"/>
    <w:rsid w:val="00AC569A"/>
    <w:rsid w:val="00AD4638"/>
    <w:rsid w:val="00AF043F"/>
    <w:rsid w:val="00B271C5"/>
    <w:rsid w:val="00B3026D"/>
    <w:rsid w:val="00B37411"/>
    <w:rsid w:val="00B6686B"/>
    <w:rsid w:val="00B85E06"/>
    <w:rsid w:val="00BA2FB8"/>
    <w:rsid w:val="00BB1BDB"/>
    <w:rsid w:val="00BB6630"/>
    <w:rsid w:val="00BC4168"/>
    <w:rsid w:val="00BC5A18"/>
    <w:rsid w:val="00BE2730"/>
    <w:rsid w:val="00C026B3"/>
    <w:rsid w:val="00C15779"/>
    <w:rsid w:val="00C32837"/>
    <w:rsid w:val="00C5688F"/>
    <w:rsid w:val="00C62C2B"/>
    <w:rsid w:val="00C7466C"/>
    <w:rsid w:val="00C85A09"/>
    <w:rsid w:val="00C95C08"/>
    <w:rsid w:val="00CA1A27"/>
    <w:rsid w:val="00CA4C53"/>
    <w:rsid w:val="00CD2B56"/>
    <w:rsid w:val="00CD5210"/>
    <w:rsid w:val="00CE3700"/>
    <w:rsid w:val="00CE3C1B"/>
    <w:rsid w:val="00CE424C"/>
    <w:rsid w:val="00CF1C29"/>
    <w:rsid w:val="00D122DB"/>
    <w:rsid w:val="00D13116"/>
    <w:rsid w:val="00D20F15"/>
    <w:rsid w:val="00D51836"/>
    <w:rsid w:val="00D714D9"/>
    <w:rsid w:val="00D92F6D"/>
    <w:rsid w:val="00DB00EF"/>
    <w:rsid w:val="00DD0DEF"/>
    <w:rsid w:val="00DE5AC3"/>
    <w:rsid w:val="00DF75FA"/>
    <w:rsid w:val="00E14525"/>
    <w:rsid w:val="00E14993"/>
    <w:rsid w:val="00E53A8B"/>
    <w:rsid w:val="00E725D7"/>
    <w:rsid w:val="00E7348B"/>
    <w:rsid w:val="00E75510"/>
    <w:rsid w:val="00E906EE"/>
    <w:rsid w:val="00EA4331"/>
    <w:rsid w:val="00EA49E8"/>
    <w:rsid w:val="00EB6595"/>
    <w:rsid w:val="00ED4E7C"/>
    <w:rsid w:val="00ED55A7"/>
    <w:rsid w:val="00EF0CD3"/>
    <w:rsid w:val="00F02C74"/>
    <w:rsid w:val="00F14ED3"/>
    <w:rsid w:val="00F30B8E"/>
    <w:rsid w:val="00F35B77"/>
    <w:rsid w:val="00F37AFB"/>
    <w:rsid w:val="00F44EF5"/>
    <w:rsid w:val="00F45710"/>
    <w:rsid w:val="00F530C4"/>
    <w:rsid w:val="00F54301"/>
    <w:rsid w:val="00F6150D"/>
    <w:rsid w:val="00F7741A"/>
    <w:rsid w:val="00F85E51"/>
    <w:rsid w:val="00F91143"/>
    <w:rsid w:val="00F9507A"/>
    <w:rsid w:val="00FB31F7"/>
    <w:rsid w:val="00FB7418"/>
    <w:rsid w:val="00FC0433"/>
    <w:rsid w:val="00FC54CF"/>
    <w:rsid w:val="00FC68D7"/>
    <w:rsid w:val="00FE2D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5" w:uiPriority="39"/>
    <w:lsdException w:name="toc 6" w:uiPriority="39"/>
    <w:lsdException w:name="toc 7" w:uiPriority="3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384"/>
    <w:rPr>
      <w:sz w:val="24"/>
      <w:lang w:val="nn-NO"/>
    </w:rPr>
  </w:style>
  <w:style w:type="paragraph" w:styleId="Overskrift1">
    <w:name w:val="heading 1"/>
    <w:basedOn w:val="Normal"/>
    <w:next w:val="Normal"/>
    <w:link w:val="Overskrift1Tegn"/>
    <w:qFormat/>
    <w:pPr>
      <w:keepNext/>
      <w:spacing w:before="120" w:after="120"/>
      <w:outlineLvl w:val="0"/>
    </w:pPr>
    <w:rPr>
      <w:b/>
      <w:smallCaps/>
      <w:sz w:val="40"/>
      <w:lang w:val="nb-NO"/>
    </w:rPr>
  </w:style>
  <w:style w:type="paragraph" w:styleId="Overskrift2">
    <w:name w:val="heading 2"/>
    <w:basedOn w:val="Normal"/>
    <w:next w:val="Normal"/>
    <w:link w:val="Overskrift2Tegn"/>
    <w:qFormat/>
    <w:pPr>
      <w:keepNext/>
      <w:spacing w:before="240" w:after="60"/>
      <w:outlineLvl w:val="1"/>
    </w:pPr>
    <w:rPr>
      <w:rFonts w:cs="Arial"/>
      <w:b/>
      <w:bCs/>
      <w:iCs/>
      <w:smallCaps/>
      <w:sz w:val="36"/>
      <w:szCs w:val="28"/>
      <w:lang w:val="nb-NO"/>
    </w:rPr>
  </w:style>
  <w:style w:type="paragraph" w:styleId="Overskrift3">
    <w:name w:val="heading 3"/>
    <w:basedOn w:val="Normal"/>
    <w:next w:val="Normal"/>
    <w:link w:val="Overskrift3Tegn"/>
    <w:qFormat/>
    <w:pPr>
      <w:keepNext/>
      <w:spacing w:before="360" w:after="120"/>
      <w:outlineLvl w:val="2"/>
    </w:pPr>
    <w:rPr>
      <w:rFonts w:cs="Arial"/>
      <w:b/>
      <w:bCs/>
      <w:sz w:val="28"/>
      <w:szCs w:val="26"/>
      <w:lang w:val="nb-NO"/>
    </w:rPr>
  </w:style>
  <w:style w:type="paragraph" w:styleId="Overskrift4">
    <w:name w:val="heading 4"/>
    <w:basedOn w:val="Normal"/>
    <w:next w:val="Brdtekst"/>
    <w:link w:val="Overskrift4Tegn"/>
    <w:qFormat/>
    <w:pPr>
      <w:keepNext/>
      <w:keepLines/>
      <w:spacing w:line="240" w:lineRule="atLeast"/>
      <w:outlineLvl w:val="3"/>
    </w:pPr>
    <w:rPr>
      <w:smallCaps/>
      <w:kern w:val="20"/>
      <w:sz w:val="23"/>
    </w:rPr>
  </w:style>
  <w:style w:type="paragraph" w:styleId="Overskrift5">
    <w:name w:val="heading 5"/>
    <w:basedOn w:val="Normal"/>
    <w:next w:val="Brdtekst"/>
    <w:link w:val="Overskrift5Tegn"/>
    <w:qFormat/>
    <w:rsid w:val="00341644"/>
    <w:pPr>
      <w:keepNext/>
      <w:keepLines/>
      <w:spacing w:line="240" w:lineRule="atLeast"/>
      <w:outlineLvl w:val="4"/>
    </w:pPr>
    <w:rPr>
      <w:b/>
      <w:color w:val="0070C0"/>
      <w:kern w:val="20"/>
      <w:sz w:val="28"/>
    </w:rPr>
  </w:style>
  <w:style w:type="paragraph" w:styleId="Overskrift6">
    <w:name w:val="heading 6"/>
    <w:basedOn w:val="Normal"/>
    <w:next w:val="Normal"/>
    <w:link w:val="Overskrift6Tegn"/>
    <w:qFormat/>
    <w:rsid w:val="00341644"/>
    <w:pPr>
      <w:keepNext/>
      <w:outlineLvl w:val="5"/>
    </w:pPr>
    <w:rPr>
      <w:b/>
      <w:color w:val="00B0F0"/>
    </w:rPr>
  </w:style>
  <w:style w:type="paragraph" w:styleId="Overskrift7">
    <w:name w:val="heading 7"/>
    <w:basedOn w:val="Normal"/>
    <w:next w:val="Normal"/>
    <w:link w:val="Overskrift7Tegn"/>
    <w:qFormat/>
    <w:rsid w:val="00E906EE"/>
    <w:pPr>
      <w:keepNext/>
      <w:tabs>
        <w:tab w:val="left" w:pos="851"/>
        <w:tab w:val="right" w:pos="9090"/>
      </w:tabs>
      <w:spacing w:before="240"/>
      <w:outlineLvl w:val="6"/>
    </w:pPr>
    <w:rPr>
      <w:b/>
      <w:color w:val="F3960D"/>
    </w:rPr>
  </w:style>
  <w:style w:type="paragraph" w:styleId="Overskrift8">
    <w:name w:val="heading 8"/>
    <w:basedOn w:val="Normal"/>
    <w:next w:val="Normal"/>
    <w:link w:val="Overskrift8Tegn"/>
    <w:semiHidden/>
    <w:unhideWhenUsed/>
    <w:qFormat/>
    <w:rsid w:val="0014161C"/>
    <w:pPr>
      <w:tabs>
        <w:tab w:val="num" w:pos="1440"/>
      </w:tabs>
      <w:spacing w:before="240" w:after="60"/>
      <w:ind w:left="1440" w:hanging="1440"/>
      <w:outlineLvl w:val="7"/>
    </w:pPr>
    <w:rPr>
      <w:rFonts w:ascii="Arial" w:hAnsi="Arial"/>
      <w:i/>
      <w:sz w:val="22"/>
      <w:lang w:val="nb-NO"/>
    </w:rPr>
  </w:style>
  <w:style w:type="paragraph" w:styleId="Overskrift9">
    <w:name w:val="heading 9"/>
    <w:basedOn w:val="Normal"/>
    <w:next w:val="Normal"/>
    <w:link w:val="Overskrift9Tegn"/>
    <w:semiHidden/>
    <w:unhideWhenUsed/>
    <w:qFormat/>
    <w:rsid w:val="0014161C"/>
    <w:pPr>
      <w:tabs>
        <w:tab w:val="num" w:pos="1584"/>
      </w:tabs>
      <w:spacing w:before="240" w:after="60"/>
      <w:ind w:left="1584" w:hanging="1584"/>
      <w:outlineLvl w:val="8"/>
    </w:pPr>
    <w:rPr>
      <w:rFonts w:ascii="Arial" w:hAnsi="Arial"/>
      <w:b/>
      <w:i/>
      <w:sz w:val="18"/>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autoRedefine/>
    <w:uiPriority w:val="99"/>
    <w:rsid w:val="008D3983"/>
    <w:pPr>
      <w:tabs>
        <w:tab w:val="left" w:pos="1701"/>
        <w:tab w:val="left" w:pos="3402"/>
        <w:tab w:val="left" w:pos="5103"/>
        <w:tab w:val="left" w:pos="6804"/>
      </w:tabs>
      <w:ind w:firstLine="0"/>
      <w:jc w:val="right"/>
    </w:pPr>
    <w:rPr>
      <w:sz w:val="18"/>
      <w:szCs w:val="18"/>
    </w:rPr>
  </w:style>
  <w:style w:type="character" w:styleId="Merknadsreferanse">
    <w:name w:val="annotation reference"/>
    <w:semiHidden/>
    <w:rPr>
      <w:sz w:val="16"/>
    </w:rPr>
  </w:style>
  <w:style w:type="paragraph" w:styleId="Merknadstekst">
    <w:name w:val="annotation text"/>
    <w:basedOn w:val="Normal"/>
    <w:link w:val="MerknadstekstTegn1"/>
    <w:semiHidden/>
    <w:rPr>
      <w:lang w:val="nb-NO"/>
    </w:rPr>
  </w:style>
  <w:style w:type="character" w:styleId="Sidetall">
    <w:name w:val="page number"/>
    <w:rPr>
      <w:sz w:val="24"/>
    </w:rPr>
  </w:style>
  <w:style w:type="paragraph" w:styleId="Brdtekst">
    <w:name w:val="Body Text"/>
    <w:basedOn w:val="Normal"/>
    <w:link w:val="BrdtekstTegn"/>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sid w:val="00CD5210"/>
    <w:rPr>
      <w:rFonts w:ascii="Times New Roman" w:hAnsi="Times New Roman"/>
      <w:b/>
      <w:caps w:val="0"/>
      <w:smallCaps w:val="0"/>
      <w:strike w:val="0"/>
      <w:dstrike w:val="0"/>
      <w:vanish w:val="0"/>
      <w:color w:val="7030A0"/>
      <w:spacing w:val="10"/>
      <w:sz w:val="24"/>
      <w:vertAlign w:val="baseline"/>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pPr>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link w:val="TittelTegn"/>
    <w:qFormat/>
    <w:pPr>
      <w:keepLines w:val="0"/>
      <w:spacing w:before="360" w:after="240" w:line="560" w:lineRule="exact"/>
      <w:jc w:val="center"/>
    </w:pPr>
    <w:rPr>
      <w:rFonts w:ascii="Arial" w:hAnsi="Arial"/>
      <w:b/>
      <w:spacing w:val="0"/>
      <w:kern w:val="28"/>
      <w:sz w:val="40"/>
    </w:rPr>
  </w:style>
  <w:style w:type="paragraph" w:styleId="Undertittel">
    <w:name w:val="Subtitle"/>
    <w:basedOn w:val="Tittel"/>
    <w:next w:val="Brdtekst"/>
    <w:link w:val="UndertittelTegn"/>
    <w:uiPriority w:val="11"/>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table" w:styleId="Tabellrutenett">
    <w:name w:val="Table Grid"/>
    <w:basedOn w:val="Vanligtabell"/>
    <w:rsid w:val="0004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link w:val="Topptekst"/>
    <w:rsid w:val="00F30B8E"/>
    <w:rPr>
      <w:caps/>
      <w:spacing w:val="-5"/>
      <w:sz w:val="18"/>
      <w:lang w:val="nn-NO"/>
    </w:rPr>
  </w:style>
  <w:style w:type="paragraph" w:styleId="Bobletekst">
    <w:name w:val="Balloon Text"/>
    <w:basedOn w:val="Normal"/>
    <w:link w:val="BobletekstTegn"/>
    <w:rsid w:val="008D3983"/>
    <w:rPr>
      <w:rFonts w:ascii="Tahoma" w:hAnsi="Tahoma" w:cs="Tahoma"/>
      <w:sz w:val="16"/>
      <w:szCs w:val="16"/>
    </w:rPr>
  </w:style>
  <w:style w:type="character" w:customStyle="1" w:styleId="BobletekstTegn">
    <w:name w:val="Bobletekst Tegn"/>
    <w:basedOn w:val="Standardskriftforavsnitt"/>
    <w:link w:val="Bobletekst"/>
    <w:rsid w:val="008D3983"/>
    <w:rPr>
      <w:rFonts w:ascii="Tahoma" w:hAnsi="Tahoma" w:cs="Tahoma"/>
      <w:sz w:val="16"/>
      <w:szCs w:val="16"/>
      <w:lang w:val="nn-NO"/>
    </w:rPr>
  </w:style>
  <w:style w:type="character" w:customStyle="1" w:styleId="BunntekstTegn">
    <w:name w:val="Bunntekst Tegn"/>
    <w:basedOn w:val="Standardskriftforavsnitt"/>
    <w:link w:val="Bunntekst"/>
    <w:uiPriority w:val="99"/>
    <w:rsid w:val="008D3983"/>
    <w:rPr>
      <w:spacing w:val="-5"/>
      <w:sz w:val="18"/>
      <w:szCs w:val="18"/>
      <w:lang w:val="nn-NO"/>
    </w:rPr>
  </w:style>
  <w:style w:type="paragraph" w:styleId="Listeavsnitt">
    <w:name w:val="List Paragraph"/>
    <w:basedOn w:val="Normal"/>
    <w:uiPriority w:val="34"/>
    <w:qFormat/>
    <w:rsid w:val="00C95C08"/>
    <w:pPr>
      <w:ind w:left="720"/>
      <w:contextualSpacing/>
    </w:pPr>
  </w:style>
  <w:style w:type="paragraph" w:styleId="INNH2">
    <w:name w:val="toc 2"/>
    <w:basedOn w:val="Normal"/>
    <w:next w:val="Normal"/>
    <w:autoRedefine/>
    <w:uiPriority w:val="39"/>
    <w:qFormat/>
    <w:rsid w:val="0095255A"/>
    <w:pPr>
      <w:spacing w:before="120"/>
      <w:ind w:left="240"/>
    </w:pPr>
    <w:rPr>
      <w:rFonts w:asciiTheme="minorHAnsi" w:hAnsiTheme="minorHAnsi"/>
      <w:b/>
      <w:bCs/>
      <w:sz w:val="22"/>
      <w:szCs w:val="22"/>
    </w:rPr>
  </w:style>
  <w:style w:type="paragraph" w:styleId="INNH1">
    <w:name w:val="toc 1"/>
    <w:basedOn w:val="Normal"/>
    <w:next w:val="Normal"/>
    <w:autoRedefine/>
    <w:uiPriority w:val="39"/>
    <w:qFormat/>
    <w:rsid w:val="0095255A"/>
    <w:pPr>
      <w:spacing w:before="120"/>
    </w:pPr>
    <w:rPr>
      <w:rFonts w:asciiTheme="minorHAnsi" w:hAnsiTheme="minorHAnsi"/>
      <w:b/>
      <w:bCs/>
      <w:i/>
      <w:iCs/>
      <w:szCs w:val="24"/>
    </w:rPr>
  </w:style>
  <w:style w:type="paragraph" w:styleId="INNH5">
    <w:name w:val="toc 5"/>
    <w:basedOn w:val="Normal"/>
    <w:next w:val="Normal"/>
    <w:autoRedefine/>
    <w:uiPriority w:val="39"/>
    <w:rsid w:val="005F5DDF"/>
    <w:pPr>
      <w:tabs>
        <w:tab w:val="right" w:leader="dot" w:pos="9061"/>
      </w:tabs>
      <w:ind w:left="960"/>
    </w:pPr>
    <w:rPr>
      <w:rFonts w:asciiTheme="minorHAnsi" w:hAnsiTheme="minorHAnsi"/>
      <w:b/>
      <w:noProof/>
      <w:sz w:val="20"/>
    </w:rPr>
  </w:style>
  <w:style w:type="character" w:styleId="Hyperkobling">
    <w:name w:val="Hyperlink"/>
    <w:basedOn w:val="Standardskriftforavsnitt"/>
    <w:uiPriority w:val="99"/>
    <w:unhideWhenUsed/>
    <w:rsid w:val="0095255A"/>
    <w:rPr>
      <w:color w:val="0000FF" w:themeColor="hyperlink"/>
      <w:u w:val="single"/>
    </w:rPr>
  </w:style>
  <w:style w:type="paragraph" w:customStyle="1" w:styleId="Normalinnrykk">
    <w:name w:val="Normal innrykk"/>
    <w:basedOn w:val="Normal"/>
    <w:rsid w:val="00D51836"/>
    <w:pPr>
      <w:ind w:left="741"/>
    </w:pPr>
    <w:rPr>
      <w:rFonts w:ascii="Arial" w:hAnsi="Arial"/>
      <w:sz w:val="22"/>
      <w:lang w:val="nb-NO"/>
    </w:rPr>
  </w:style>
  <w:style w:type="paragraph" w:styleId="INNH4">
    <w:name w:val="toc 4"/>
    <w:basedOn w:val="Normal"/>
    <w:next w:val="Normal"/>
    <w:autoRedefine/>
    <w:rsid w:val="00CA1A27"/>
    <w:pPr>
      <w:ind w:left="720"/>
    </w:pPr>
    <w:rPr>
      <w:rFonts w:asciiTheme="minorHAnsi" w:hAnsiTheme="minorHAnsi"/>
      <w:sz w:val="20"/>
    </w:rPr>
  </w:style>
  <w:style w:type="paragraph" w:styleId="INNH6">
    <w:name w:val="toc 6"/>
    <w:basedOn w:val="Normal"/>
    <w:next w:val="Normal"/>
    <w:autoRedefine/>
    <w:uiPriority w:val="39"/>
    <w:rsid w:val="00CA1A27"/>
    <w:pPr>
      <w:ind w:left="1200"/>
    </w:pPr>
    <w:rPr>
      <w:rFonts w:asciiTheme="minorHAnsi" w:hAnsiTheme="minorHAnsi"/>
      <w:sz w:val="20"/>
    </w:rPr>
  </w:style>
  <w:style w:type="paragraph" w:styleId="NormalWeb">
    <w:name w:val="Normal (Web)"/>
    <w:basedOn w:val="Normal"/>
    <w:unhideWhenUsed/>
    <w:rsid w:val="00A60939"/>
    <w:pPr>
      <w:spacing w:before="100" w:beforeAutospacing="1" w:after="100" w:afterAutospacing="1"/>
    </w:pPr>
    <w:rPr>
      <w:szCs w:val="24"/>
      <w:lang w:eastAsia="nn-NO"/>
    </w:rPr>
  </w:style>
  <w:style w:type="character" w:customStyle="1" w:styleId="Overskrift8Tegn">
    <w:name w:val="Overskrift 8 Tegn"/>
    <w:basedOn w:val="Standardskriftforavsnitt"/>
    <w:link w:val="Overskrift8"/>
    <w:semiHidden/>
    <w:rsid w:val="0014161C"/>
    <w:rPr>
      <w:rFonts w:ascii="Arial" w:hAnsi="Arial"/>
      <w:i/>
      <w:sz w:val="22"/>
    </w:rPr>
  </w:style>
  <w:style w:type="character" w:customStyle="1" w:styleId="Overskrift9Tegn">
    <w:name w:val="Overskrift 9 Tegn"/>
    <w:basedOn w:val="Standardskriftforavsnitt"/>
    <w:link w:val="Overskrift9"/>
    <w:semiHidden/>
    <w:rsid w:val="0014161C"/>
    <w:rPr>
      <w:rFonts w:ascii="Arial" w:hAnsi="Arial"/>
      <w:b/>
      <w:i/>
      <w:sz w:val="18"/>
    </w:rPr>
  </w:style>
  <w:style w:type="character" w:customStyle="1" w:styleId="Overskrift1Tegn">
    <w:name w:val="Overskrift 1 Tegn"/>
    <w:basedOn w:val="Standardskriftforavsnitt"/>
    <w:link w:val="Overskrift1"/>
    <w:rsid w:val="0014161C"/>
    <w:rPr>
      <w:b/>
      <w:smallCaps/>
      <w:sz w:val="40"/>
    </w:rPr>
  </w:style>
  <w:style w:type="character" w:customStyle="1" w:styleId="Overskrift2Tegn">
    <w:name w:val="Overskrift 2 Tegn"/>
    <w:basedOn w:val="Standardskriftforavsnitt"/>
    <w:link w:val="Overskrift2"/>
    <w:rsid w:val="0014161C"/>
    <w:rPr>
      <w:rFonts w:cs="Arial"/>
      <w:b/>
      <w:bCs/>
      <w:iCs/>
      <w:smallCaps/>
      <w:sz w:val="36"/>
      <w:szCs w:val="28"/>
    </w:rPr>
  </w:style>
  <w:style w:type="character" w:customStyle="1" w:styleId="Overskrift3Tegn">
    <w:name w:val="Overskrift 3 Tegn"/>
    <w:basedOn w:val="Standardskriftforavsnitt"/>
    <w:link w:val="Overskrift3"/>
    <w:rsid w:val="0014161C"/>
    <w:rPr>
      <w:rFonts w:cs="Arial"/>
      <w:b/>
      <w:bCs/>
      <w:sz w:val="28"/>
      <w:szCs w:val="26"/>
    </w:rPr>
  </w:style>
  <w:style w:type="character" w:customStyle="1" w:styleId="Overskrift4Tegn">
    <w:name w:val="Overskrift 4 Tegn"/>
    <w:basedOn w:val="Standardskriftforavsnitt"/>
    <w:link w:val="Overskrift4"/>
    <w:rsid w:val="0014161C"/>
    <w:rPr>
      <w:smallCaps/>
      <w:kern w:val="20"/>
      <w:sz w:val="23"/>
      <w:lang w:val="nn-NO"/>
    </w:rPr>
  </w:style>
  <w:style w:type="character" w:customStyle="1" w:styleId="Overskrift5Tegn">
    <w:name w:val="Overskrift 5 Tegn"/>
    <w:basedOn w:val="Standardskriftforavsnitt"/>
    <w:link w:val="Overskrift5"/>
    <w:rsid w:val="0014161C"/>
    <w:rPr>
      <w:b/>
      <w:color w:val="0070C0"/>
      <w:kern w:val="20"/>
      <w:sz w:val="28"/>
      <w:lang w:val="nn-NO"/>
    </w:rPr>
  </w:style>
  <w:style w:type="character" w:customStyle="1" w:styleId="Overskrift6Tegn">
    <w:name w:val="Overskrift 6 Tegn"/>
    <w:basedOn w:val="Standardskriftforavsnitt"/>
    <w:link w:val="Overskrift6"/>
    <w:rsid w:val="0014161C"/>
    <w:rPr>
      <w:b/>
      <w:color w:val="00B0F0"/>
      <w:sz w:val="24"/>
      <w:lang w:val="nn-NO"/>
    </w:rPr>
  </w:style>
  <w:style w:type="character" w:customStyle="1" w:styleId="Overskrift7Tegn">
    <w:name w:val="Overskrift 7 Tegn"/>
    <w:basedOn w:val="Standardskriftforavsnitt"/>
    <w:link w:val="Overskrift7"/>
    <w:rsid w:val="00E906EE"/>
    <w:rPr>
      <w:b/>
      <w:color w:val="F3960D"/>
      <w:sz w:val="24"/>
      <w:lang w:val="nn-NO"/>
    </w:rPr>
  </w:style>
  <w:style w:type="character" w:styleId="Fulgthyperkobling">
    <w:name w:val="FollowedHyperlink"/>
    <w:basedOn w:val="Standardskriftforavsnitt"/>
    <w:unhideWhenUsed/>
    <w:rsid w:val="0014161C"/>
    <w:rPr>
      <w:color w:val="800080"/>
      <w:u w:val="single"/>
    </w:rPr>
  </w:style>
  <w:style w:type="paragraph" w:styleId="INNH3">
    <w:name w:val="toc 3"/>
    <w:basedOn w:val="Normal"/>
    <w:next w:val="Normal"/>
    <w:autoRedefine/>
    <w:uiPriority w:val="39"/>
    <w:unhideWhenUsed/>
    <w:qFormat/>
    <w:rsid w:val="0014161C"/>
    <w:pPr>
      <w:ind w:left="480"/>
    </w:pPr>
    <w:rPr>
      <w:rFonts w:asciiTheme="minorHAnsi" w:hAnsiTheme="minorHAnsi"/>
      <w:sz w:val="20"/>
    </w:rPr>
  </w:style>
  <w:style w:type="paragraph" w:styleId="INNH7">
    <w:name w:val="toc 7"/>
    <w:basedOn w:val="Normal"/>
    <w:next w:val="Normal"/>
    <w:autoRedefine/>
    <w:uiPriority w:val="39"/>
    <w:unhideWhenUsed/>
    <w:rsid w:val="005B32C8"/>
    <w:pPr>
      <w:tabs>
        <w:tab w:val="right" w:leader="dot" w:pos="9061"/>
      </w:tabs>
      <w:ind w:left="1440"/>
    </w:pPr>
    <w:rPr>
      <w:rFonts w:asciiTheme="minorHAnsi" w:hAnsiTheme="minorHAnsi"/>
      <w:i/>
      <w:noProof/>
      <w:sz w:val="20"/>
    </w:rPr>
  </w:style>
  <w:style w:type="paragraph" w:styleId="INNH8">
    <w:name w:val="toc 8"/>
    <w:basedOn w:val="Normal"/>
    <w:next w:val="Normal"/>
    <w:autoRedefine/>
    <w:unhideWhenUsed/>
    <w:rsid w:val="0014161C"/>
    <w:pPr>
      <w:ind w:left="1680"/>
    </w:pPr>
    <w:rPr>
      <w:rFonts w:asciiTheme="minorHAnsi" w:hAnsiTheme="minorHAnsi"/>
      <w:sz w:val="20"/>
    </w:rPr>
  </w:style>
  <w:style w:type="paragraph" w:styleId="INNH9">
    <w:name w:val="toc 9"/>
    <w:basedOn w:val="Normal"/>
    <w:next w:val="Normal"/>
    <w:autoRedefine/>
    <w:unhideWhenUsed/>
    <w:rsid w:val="0014161C"/>
    <w:pPr>
      <w:ind w:left="1920"/>
    </w:pPr>
    <w:rPr>
      <w:rFonts w:asciiTheme="minorHAnsi" w:hAnsiTheme="minorHAnsi"/>
      <w:sz w:val="20"/>
    </w:rPr>
  </w:style>
  <w:style w:type="character" w:customStyle="1" w:styleId="MerknadstekstTegn">
    <w:name w:val="Merknadstekst Tegn"/>
    <w:basedOn w:val="Standardskriftforavsnitt"/>
    <w:semiHidden/>
    <w:rsid w:val="0014161C"/>
    <w:rPr>
      <w:rFonts w:asciiTheme="minorHAnsi" w:eastAsiaTheme="minorEastAsia" w:hAnsiTheme="minorHAnsi" w:cstheme="minorBidi"/>
    </w:rPr>
  </w:style>
  <w:style w:type="paragraph" w:styleId="Punktmerketliste2">
    <w:name w:val="List Bullet 2"/>
    <w:basedOn w:val="Normal"/>
    <w:unhideWhenUsed/>
    <w:rsid w:val="0014161C"/>
    <w:pPr>
      <w:numPr>
        <w:numId w:val="4"/>
      </w:numPr>
    </w:pPr>
    <w:rPr>
      <w:rFonts w:ascii="Arial" w:hAnsi="Arial"/>
      <w:sz w:val="22"/>
      <w:lang w:val="nb-NO"/>
    </w:rPr>
  </w:style>
  <w:style w:type="character" w:customStyle="1" w:styleId="TittelTegn">
    <w:name w:val="Tittel Tegn"/>
    <w:basedOn w:val="Standardskriftforavsnitt"/>
    <w:link w:val="Tittel"/>
    <w:rsid w:val="0014161C"/>
    <w:rPr>
      <w:rFonts w:ascii="Arial" w:hAnsi="Arial"/>
      <w:b/>
      <w:kern w:val="28"/>
      <w:sz w:val="40"/>
      <w:lang w:val="nn-NO"/>
    </w:rPr>
  </w:style>
  <w:style w:type="character" w:customStyle="1" w:styleId="BrdtekstTegn">
    <w:name w:val="Brødtekst Tegn"/>
    <w:basedOn w:val="Standardskriftforavsnitt"/>
    <w:link w:val="Brdtekst"/>
    <w:rsid w:val="0014161C"/>
    <w:rPr>
      <w:spacing w:val="-5"/>
      <w:sz w:val="24"/>
      <w:lang w:val="nn-NO"/>
    </w:rPr>
  </w:style>
  <w:style w:type="paragraph" w:styleId="Brdtekstinnrykk">
    <w:name w:val="Body Text Indent"/>
    <w:basedOn w:val="Normal"/>
    <w:link w:val="BrdtekstinnrykkTegn"/>
    <w:unhideWhenUsed/>
    <w:rsid w:val="0014161C"/>
    <w:pPr>
      <w:ind w:left="705" w:hanging="705"/>
    </w:pPr>
    <w:rPr>
      <w:rFonts w:ascii="Arial" w:hAnsi="Arial"/>
      <w:sz w:val="28"/>
      <w:lang w:val="nb-NO"/>
    </w:rPr>
  </w:style>
  <w:style w:type="character" w:customStyle="1" w:styleId="BrdtekstinnrykkTegn">
    <w:name w:val="Brødtekstinnrykk Tegn"/>
    <w:basedOn w:val="Standardskriftforavsnitt"/>
    <w:link w:val="Brdtekstinnrykk"/>
    <w:rsid w:val="0014161C"/>
    <w:rPr>
      <w:rFonts w:ascii="Arial" w:hAnsi="Arial"/>
      <w:sz w:val="28"/>
    </w:rPr>
  </w:style>
  <w:style w:type="character" w:customStyle="1" w:styleId="UndertittelTegn">
    <w:name w:val="Undertittel Tegn"/>
    <w:basedOn w:val="Standardskriftforavsnitt"/>
    <w:link w:val="Undertittel"/>
    <w:uiPriority w:val="11"/>
    <w:rsid w:val="0014161C"/>
    <w:rPr>
      <w:rFonts w:ascii="Arial" w:hAnsi="Arial"/>
      <w:i/>
      <w:kern w:val="28"/>
      <w:sz w:val="28"/>
      <w:lang w:val="nn-NO"/>
    </w:rPr>
  </w:style>
  <w:style w:type="paragraph" w:styleId="Brdtekst-frsteinnrykk2">
    <w:name w:val="Body Text First Indent 2"/>
    <w:basedOn w:val="Brdtekstinnrykk"/>
    <w:link w:val="Brdtekst-frsteinnrykk2Tegn"/>
    <w:unhideWhenUsed/>
    <w:rsid w:val="0014161C"/>
    <w:pPr>
      <w:spacing w:after="120"/>
      <w:ind w:left="283" w:firstLine="210"/>
    </w:pPr>
    <w:rPr>
      <w:sz w:val="22"/>
    </w:rPr>
  </w:style>
  <w:style w:type="character" w:customStyle="1" w:styleId="Brdtekst-frsteinnrykk2Tegn">
    <w:name w:val="Brødtekst - første innrykk 2 Tegn"/>
    <w:basedOn w:val="BrdtekstinnrykkTegn"/>
    <w:link w:val="Brdtekst-frsteinnrykk2"/>
    <w:rsid w:val="0014161C"/>
    <w:rPr>
      <w:rFonts w:ascii="Arial" w:hAnsi="Arial"/>
      <w:sz w:val="22"/>
    </w:rPr>
  </w:style>
  <w:style w:type="paragraph" w:styleId="Brdtekst2">
    <w:name w:val="Body Text 2"/>
    <w:basedOn w:val="Normal"/>
    <w:link w:val="Brdtekst2Tegn"/>
    <w:unhideWhenUsed/>
    <w:rsid w:val="0014161C"/>
    <w:pPr>
      <w:ind w:left="709"/>
    </w:pPr>
    <w:rPr>
      <w:rFonts w:ascii="Arial" w:hAnsi="Arial"/>
      <w:sz w:val="22"/>
      <w:lang w:val="nb-NO"/>
    </w:rPr>
  </w:style>
  <w:style w:type="character" w:customStyle="1" w:styleId="Brdtekst2Tegn">
    <w:name w:val="Brødtekst 2 Tegn"/>
    <w:basedOn w:val="Standardskriftforavsnitt"/>
    <w:link w:val="Brdtekst2"/>
    <w:rsid w:val="0014161C"/>
    <w:rPr>
      <w:rFonts w:ascii="Arial" w:hAnsi="Arial"/>
      <w:sz w:val="22"/>
    </w:rPr>
  </w:style>
  <w:style w:type="paragraph" w:styleId="Brdtekst3">
    <w:name w:val="Body Text 3"/>
    <w:basedOn w:val="Normal"/>
    <w:link w:val="Brdtekst3Tegn"/>
    <w:unhideWhenUsed/>
    <w:rsid w:val="0014161C"/>
    <w:pPr>
      <w:ind w:left="709"/>
    </w:pPr>
    <w:rPr>
      <w:rFonts w:ascii="Arial" w:hAnsi="Arial"/>
      <w:b/>
      <w:sz w:val="22"/>
      <w:lang w:val="nb-NO"/>
    </w:rPr>
  </w:style>
  <w:style w:type="character" w:customStyle="1" w:styleId="Brdtekst3Tegn">
    <w:name w:val="Brødtekst 3 Tegn"/>
    <w:basedOn w:val="Standardskriftforavsnitt"/>
    <w:link w:val="Brdtekst3"/>
    <w:rsid w:val="0014161C"/>
    <w:rPr>
      <w:rFonts w:ascii="Arial" w:hAnsi="Arial"/>
      <w:b/>
      <w:sz w:val="22"/>
    </w:rPr>
  </w:style>
  <w:style w:type="paragraph" w:styleId="Brdtekstinnrykk2">
    <w:name w:val="Body Text Indent 2"/>
    <w:basedOn w:val="Normal"/>
    <w:link w:val="Brdtekstinnrykk2Tegn"/>
    <w:unhideWhenUsed/>
    <w:rsid w:val="0014161C"/>
    <w:pPr>
      <w:ind w:left="709"/>
    </w:pPr>
    <w:rPr>
      <w:rFonts w:ascii="Arial" w:hAnsi="Arial"/>
      <w:sz w:val="22"/>
      <w:lang w:val="nb-NO"/>
    </w:rPr>
  </w:style>
  <w:style w:type="character" w:customStyle="1" w:styleId="Brdtekstinnrykk2Tegn">
    <w:name w:val="Brødtekstinnrykk 2 Tegn"/>
    <w:basedOn w:val="Standardskriftforavsnitt"/>
    <w:link w:val="Brdtekstinnrykk2"/>
    <w:rsid w:val="0014161C"/>
    <w:rPr>
      <w:rFonts w:ascii="Arial" w:hAnsi="Arial"/>
      <w:sz w:val="22"/>
    </w:rPr>
  </w:style>
  <w:style w:type="paragraph" w:styleId="Brdtekstinnrykk3">
    <w:name w:val="Body Text Indent 3"/>
    <w:basedOn w:val="Normal"/>
    <w:link w:val="Brdtekstinnrykk3Tegn"/>
    <w:unhideWhenUsed/>
    <w:rsid w:val="0014161C"/>
    <w:pPr>
      <w:ind w:left="709"/>
    </w:pPr>
    <w:rPr>
      <w:rFonts w:ascii="Arial" w:hAnsi="Arial"/>
      <w:color w:val="FF0000"/>
      <w:sz w:val="22"/>
      <w:lang w:val="nb-NO"/>
    </w:rPr>
  </w:style>
  <w:style w:type="character" w:customStyle="1" w:styleId="Brdtekstinnrykk3Tegn">
    <w:name w:val="Brødtekstinnrykk 3 Tegn"/>
    <w:basedOn w:val="Standardskriftforavsnitt"/>
    <w:link w:val="Brdtekstinnrykk3"/>
    <w:rsid w:val="0014161C"/>
    <w:rPr>
      <w:rFonts w:ascii="Arial" w:hAnsi="Arial"/>
      <w:color w:val="FF0000"/>
      <w:sz w:val="22"/>
    </w:rPr>
  </w:style>
  <w:style w:type="paragraph" w:styleId="Kommentaremne">
    <w:name w:val="annotation subject"/>
    <w:basedOn w:val="Merknadstekst"/>
    <w:next w:val="Merknadstekst"/>
    <w:link w:val="KommentaremneTegn"/>
    <w:uiPriority w:val="99"/>
    <w:unhideWhenUsed/>
    <w:rsid w:val="0014161C"/>
    <w:pPr>
      <w:spacing w:after="80"/>
    </w:pPr>
    <w:rPr>
      <w:rFonts w:asciiTheme="minorHAnsi" w:eastAsiaTheme="minorEastAsia" w:hAnsiTheme="minorHAnsi" w:cstheme="minorBidi"/>
      <w:b/>
      <w:bCs/>
      <w:sz w:val="20"/>
    </w:rPr>
  </w:style>
  <w:style w:type="character" w:customStyle="1" w:styleId="MerknadstekstTegn1">
    <w:name w:val="Merknadstekst Tegn1"/>
    <w:basedOn w:val="Standardskriftforavsnitt"/>
    <w:link w:val="Merknadstekst"/>
    <w:semiHidden/>
    <w:rsid w:val="0014161C"/>
    <w:rPr>
      <w:sz w:val="24"/>
    </w:rPr>
  </w:style>
  <w:style w:type="character" w:customStyle="1" w:styleId="KommentaremneTegn">
    <w:name w:val="Kommentaremne Tegn"/>
    <w:basedOn w:val="MerknadstekstTegn1"/>
    <w:link w:val="Kommentaremne"/>
    <w:uiPriority w:val="99"/>
    <w:rsid w:val="0014161C"/>
    <w:rPr>
      <w:rFonts w:asciiTheme="minorHAnsi" w:eastAsiaTheme="minorEastAsia" w:hAnsiTheme="minorHAnsi" w:cstheme="minorBidi"/>
      <w:b/>
      <w:bCs/>
      <w:sz w:val="24"/>
    </w:rPr>
  </w:style>
  <w:style w:type="character" w:customStyle="1" w:styleId="IngenmellomromTegn">
    <w:name w:val="Ingen mellomrom Tegn"/>
    <w:basedOn w:val="Standardskriftforavsnitt"/>
    <w:link w:val="Ingenmellomrom"/>
    <w:uiPriority w:val="1"/>
    <w:locked/>
    <w:rsid w:val="0014161C"/>
  </w:style>
  <w:style w:type="paragraph" w:styleId="Ingenmellomrom">
    <w:name w:val="No Spacing"/>
    <w:link w:val="IngenmellomromTegn"/>
    <w:uiPriority w:val="1"/>
    <w:qFormat/>
    <w:rsid w:val="0014161C"/>
  </w:style>
  <w:style w:type="paragraph" w:styleId="Overskriftforinnholdsfortegnelse">
    <w:name w:val="TOC Heading"/>
    <w:basedOn w:val="Overskrift1"/>
    <w:next w:val="Normal"/>
    <w:uiPriority w:val="39"/>
    <w:semiHidden/>
    <w:unhideWhenUsed/>
    <w:qFormat/>
    <w:rsid w:val="0014161C"/>
    <w:pPr>
      <w:keepLines/>
      <w:spacing w:before="480" w:after="0"/>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Blockquote">
    <w:name w:val="Blockquote"/>
    <w:basedOn w:val="Normal"/>
    <w:rsid w:val="0014161C"/>
    <w:pPr>
      <w:snapToGrid w:val="0"/>
      <w:spacing w:before="100" w:after="100"/>
      <w:ind w:left="360" w:right="360"/>
    </w:pPr>
    <w:rPr>
      <w:rFonts w:ascii="Arial" w:hAnsi="Arial"/>
      <w:sz w:val="22"/>
      <w:lang w:val="nb-NO"/>
    </w:rPr>
  </w:style>
  <w:style w:type="paragraph" w:customStyle="1" w:styleId="H2">
    <w:name w:val="H2"/>
    <w:basedOn w:val="Normal"/>
    <w:next w:val="Normal"/>
    <w:rsid w:val="0014161C"/>
    <w:pPr>
      <w:keepNext/>
      <w:snapToGrid w:val="0"/>
      <w:spacing w:before="100" w:after="100"/>
      <w:ind w:left="709"/>
      <w:outlineLvl w:val="2"/>
    </w:pPr>
    <w:rPr>
      <w:rFonts w:ascii="Arial" w:hAnsi="Arial"/>
      <w:b/>
      <w:sz w:val="36"/>
      <w:lang w:val="nb-NO"/>
    </w:rPr>
  </w:style>
  <w:style w:type="paragraph" w:customStyle="1" w:styleId="H3">
    <w:name w:val="H3"/>
    <w:basedOn w:val="Normal"/>
    <w:next w:val="Normal"/>
    <w:rsid w:val="0014161C"/>
    <w:pPr>
      <w:keepNext/>
      <w:snapToGrid w:val="0"/>
      <w:spacing w:before="100" w:after="100"/>
      <w:ind w:left="709"/>
      <w:outlineLvl w:val="3"/>
    </w:pPr>
    <w:rPr>
      <w:rFonts w:ascii="Arial" w:hAnsi="Arial"/>
      <w:b/>
      <w:sz w:val="28"/>
      <w:lang w:val="nb-NO"/>
    </w:rPr>
  </w:style>
  <w:style w:type="paragraph" w:customStyle="1" w:styleId="tabelltekst2">
    <w:name w:val="tabelltekst2"/>
    <w:basedOn w:val="Normal"/>
    <w:rsid w:val="0014161C"/>
    <w:pPr>
      <w:keepNext/>
      <w:keepLines/>
      <w:numPr>
        <w:numId w:val="5"/>
      </w:numPr>
    </w:pPr>
    <w:rPr>
      <w:sz w:val="20"/>
      <w:lang w:val="nb-NO"/>
    </w:rPr>
  </w:style>
  <w:style w:type="character" w:styleId="Plassholdertekst">
    <w:name w:val="Placeholder Text"/>
    <w:basedOn w:val="Standardskriftforavsnitt"/>
    <w:uiPriority w:val="99"/>
    <w:semiHidden/>
    <w:rsid w:val="001416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5" w:uiPriority="39"/>
    <w:lsdException w:name="toc 6" w:uiPriority="39"/>
    <w:lsdException w:name="toc 7" w:uiPriority="3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384"/>
    <w:rPr>
      <w:sz w:val="24"/>
      <w:lang w:val="nn-NO"/>
    </w:rPr>
  </w:style>
  <w:style w:type="paragraph" w:styleId="Overskrift1">
    <w:name w:val="heading 1"/>
    <w:basedOn w:val="Normal"/>
    <w:next w:val="Normal"/>
    <w:link w:val="Overskrift1Tegn"/>
    <w:qFormat/>
    <w:pPr>
      <w:keepNext/>
      <w:spacing w:before="120" w:after="120"/>
      <w:outlineLvl w:val="0"/>
    </w:pPr>
    <w:rPr>
      <w:b/>
      <w:smallCaps/>
      <w:sz w:val="40"/>
      <w:lang w:val="nb-NO"/>
    </w:rPr>
  </w:style>
  <w:style w:type="paragraph" w:styleId="Overskrift2">
    <w:name w:val="heading 2"/>
    <w:basedOn w:val="Normal"/>
    <w:next w:val="Normal"/>
    <w:link w:val="Overskrift2Tegn"/>
    <w:qFormat/>
    <w:pPr>
      <w:keepNext/>
      <w:spacing w:before="240" w:after="60"/>
      <w:outlineLvl w:val="1"/>
    </w:pPr>
    <w:rPr>
      <w:rFonts w:cs="Arial"/>
      <w:b/>
      <w:bCs/>
      <w:iCs/>
      <w:smallCaps/>
      <w:sz w:val="36"/>
      <w:szCs w:val="28"/>
      <w:lang w:val="nb-NO"/>
    </w:rPr>
  </w:style>
  <w:style w:type="paragraph" w:styleId="Overskrift3">
    <w:name w:val="heading 3"/>
    <w:basedOn w:val="Normal"/>
    <w:next w:val="Normal"/>
    <w:link w:val="Overskrift3Tegn"/>
    <w:qFormat/>
    <w:pPr>
      <w:keepNext/>
      <w:spacing w:before="360" w:after="120"/>
      <w:outlineLvl w:val="2"/>
    </w:pPr>
    <w:rPr>
      <w:rFonts w:cs="Arial"/>
      <w:b/>
      <w:bCs/>
      <w:sz w:val="28"/>
      <w:szCs w:val="26"/>
      <w:lang w:val="nb-NO"/>
    </w:rPr>
  </w:style>
  <w:style w:type="paragraph" w:styleId="Overskrift4">
    <w:name w:val="heading 4"/>
    <w:basedOn w:val="Normal"/>
    <w:next w:val="Brdtekst"/>
    <w:link w:val="Overskrift4Tegn"/>
    <w:qFormat/>
    <w:pPr>
      <w:keepNext/>
      <w:keepLines/>
      <w:spacing w:line="240" w:lineRule="atLeast"/>
      <w:outlineLvl w:val="3"/>
    </w:pPr>
    <w:rPr>
      <w:smallCaps/>
      <w:kern w:val="20"/>
      <w:sz w:val="23"/>
    </w:rPr>
  </w:style>
  <w:style w:type="paragraph" w:styleId="Overskrift5">
    <w:name w:val="heading 5"/>
    <w:basedOn w:val="Normal"/>
    <w:next w:val="Brdtekst"/>
    <w:link w:val="Overskrift5Tegn"/>
    <w:qFormat/>
    <w:rsid w:val="00341644"/>
    <w:pPr>
      <w:keepNext/>
      <w:keepLines/>
      <w:spacing w:line="240" w:lineRule="atLeast"/>
      <w:outlineLvl w:val="4"/>
    </w:pPr>
    <w:rPr>
      <w:b/>
      <w:color w:val="0070C0"/>
      <w:kern w:val="20"/>
      <w:sz w:val="28"/>
    </w:rPr>
  </w:style>
  <w:style w:type="paragraph" w:styleId="Overskrift6">
    <w:name w:val="heading 6"/>
    <w:basedOn w:val="Normal"/>
    <w:next w:val="Normal"/>
    <w:link w:val="Overskrift6Tegn"/>
    <w:qFormat/>
    <w:rsid w:val="00341644"/>
    <w:pPr>
      <w:keepNext/>
      <w:outlineLvl w:val="5"/>
    </w:pPr>
    <w:rPr>
      <w:b/>
      <w:color w:val="00B0F0"/>
    </w:rPr>
  </w:style>
  <w:style w:type="paragraph" w:styleId="Overskrift7">
    <w:name w:val="heading 7"/>
    <w:basedOn w:val="Normal"/>
    <w:next w:val="Normal"/>
    <w:link w:val="Overskrift7Tegn"/>
    <w:qFormat/>
    <w:rsid w:val="00E906EE"/>
    <w:pPr>
      <w:keepNext/>
      <w:tabs>
        <w:tab w:val="left" w:pos="851"/>
        <w:tab w:val="right" w:pos="9090"/>
      </w:tabs>
      <w:spacing w:before="240"/>
      <w:outlineLvl w:val="6"/>
    </w:pPr>
    <w:rPr>
      <w:b/>
      <w:color w:val="F3960D"/>
    </w:rPr>
  </w:style>
  <w:style w:type="paragraph" w:styleId="Overskrift8">
    <w:name w:val="heading 8"/>
    <w:basedOn w:val="Normal"/>
    <w:next w:val="Normal"/>
    <w:link w:val="Overskrift8Tegn"/>
    <w:semiHidden/>
    <w:unhideWhenUsed/>
    <w:qFormat/>
    <w:rsid w:val="0014161C"/>
    <w:pPr>
      <w:tabs>
        <w:tab w:val="num" w:pos="1440"/>
      </w:tabs>
      <w:spacing w:before="240" w:after="60"/>
      <w:ind w:left="1440" w:hanging="1440"/>
      <w:outlineLvl w:val="7"/>
    </w:pPr>
    <w:rPr>
      <w:rFonts w:ascii="Arial" w:hAnsi="Arial"/>
      <w:i/>
      <w:sz w:val="22"/>
      <w:lang w:val="nb-NO"/>
    </w:rPr>
  </w:style>
  <w:style w:type="paragraph" w:styleId="Overskrift9">
    <w:name w:val="heading 9"/>
    <w:basedOn w:val="Normal"/>
    <w:next w:val="Normal"/>
    <w:link w:val="Overskrift9Tegn"/>
    <w:semiHidden/>
    <w:unhideWhenUsed/>
    <w:qFormat/>
    <w:rsid w:val="0014161C"/>
    <w:pPr>
      <w:tabs>
        <w:tab w:val="num" w:pos="1584"/>
      </w:tabs>
      <w:spacing w:before="240" w:after="60"/>
      <w:ind w:left="1584" w:hanging="1584"/>
      <w:outlineLvl w:val="8"/>
    </w:pPr>
    <w:rPr>
      <w:rFonts w:ascii="Arial" w:hAnsi="Arial"/>
      <w:b/>
      <w:i/>
      <w:sz w:val="18"/>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autoRedefine/>
    <w:uiPriority w:val="99"/>
    <w:rsid w:val="008D3983"/>
    <w:pPr>
      <w:tabs>
        <w:tab w:val="left" w:pos="1701"/>
        <w:tab w:val="left" w:pos="3402"/>
        <w:tab w:val="left" w:pos="5103"/>
        <w:tab w:val="left" w:pos="6804"/>
      </w:tabs>
      <w:ind w:firstLine="0"/>
      <w:jc w:val="right"/>
    </w:pPr>
    <w:rPr>
      <w:sz w:val="18"/>
      <w:szCs w:val="18"/>
    </w:rPr>
  </w:style>
  <w:style w:type="character" w:styleId="Merknadsreferanse">
    <w:name w:val="annotation reference"/>
    <w:semiHidden/>
    <w:rPr>
      <w:sz w:val="16"/>
    </w:rPr>
  </w:style>
  <w:style w:type="paragraph" w:styleId="Merknadstekst">
    <w:name w:val="annotation text"/>
    <w:basedOn w:val="Normal"/>
    <w:link w:val="MerknadstekstTegn1"/>
    <w:semiHidden/>
    <w:rPr>
      <w:lang w:val="nb-NO"/>
    </w:rPr>
  </w:style>
  <w:style w:type="character" w:styleId="Sidetall">
    <w:name w:val="page number"/>
    <w:rPr>
      <w:sz w:val="24"/>
    </w:rPr>
  </w:style>
  <w:style w:type="paragraph" w:styleId="Brdtekst">
    <w:name w:val="Body Text"/>
    <w:basedOn w:val="Normal"/>
    <w:link w:val="BrdtekstTegn"/>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sid w:val="00CD5210"/>
    <w:rPr>
      <w:rFonts w:ascii="Times New Roman" w:hAnsi="Times New Roman"/>
      <w:b/>
      <w:caps w:val="0"/>
      <w:smallCaps w:val="0"/>
      <w:strike w:val="0"/>
      <w:dstrike w:val="0"/>
      <w:vanish w:val="0"/>
      <w:color w:val="7030A0"/>
      <w:spacing w:val="10"/>
      <w:sz w:val="24"/>
      <w:vertAlign w:val="baseline"/>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pPr>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link w:val="TittelTegn"/>
    <w:qFormat/>
    <w:pPr>
      <w:keepLines w:val="0"/>
      <w:spacing w:before="360" w:after="240" w:line="560" w:lineRule="exact"/>
      <w:jc w:val="center"/>
    </w:pPr>
    <w:rPr>
      <w:rFonts w:ascii="Arial" w:hAnsi="Arial"/>
      <w:b/>
      <w:spacing w:val="0"/>
      <w:kern w:val="28"/>
      <w:sz w:val="40"/>
    </w:rPr>
  </w:style>
  <w:style w:type="paragraph" w:styleId="Undertittel">
    <w:name w:val="Subtitle"/>
    <w:basedOn w:val="Tittel"/>
    <w:next w:val="Brdtekst"/>
    <w:link w:val="UndertittelTegn"/>
    <w:uiPriority w:val="11"/>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table" w:styleId="Tabellrutenett">
    <w:name w:val="Table Grid"/>
    <w:basedOn w:val="Vanligtabell"/>
    <w:rsid w:val="0004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link w:val="Topptekst"/>
    <w:rsid w:val="00F30B8E"/>
    <w:rPr>
      <w:caps/>
      <w:spacing w:val="-5"/>
      <w:sz w:val="18"/>
      <w:lang w:val="nn-NO"/>
    </w:rPr>
  </w:style>
  <w:style w:type="paragraph" w:styleId="Bobletekst">
    <w:name w:val="Balloon Text"/>
    <w:basedOn w:val="Normal"/>
    <w:link w:val="BobletekstTegn"/>
    <w:rsid w:val="008D3983"/>
    <w:rPr>
      <w:rFonts w:ascii="Tahoma" w:hAnsi="Tahoma" w:cs="Tahoma"/>
      <w:sz w:val="16"/>
      <w:szCs w:val="16"/>
    </w:rPr>
  </w:style>
  <w:style w:type="character" w:customStyle="1" w:styleId="BobletekstTegn">
    <w:name w:val="Bobletekst Tegn"/>
    <w:basedOn w:val="Standardskriftforavsnitt"/>
    <w:link w:val="Bobletekst"/>
    <w:rsid w:val="008D3983"/>
    <w:rPr>
      <w:rFonts w:ascii="Tahoma" w:hAnsi="Tahoma" w:cs="Tahoma"/>
      <w:sz w:val="16"/>
      <w:szCs w:val="16"/>
      <w:lang w:val="nn-NO"/>
    </w:rPr>
  </w:style>
  <w:style w:type="character" w:customStyle="1" w:styleId="BunntekstTegn">
    <w:name w:val="Bunntekst Tegn"/>
    <w:basedOn w:val="Standardskriftforavsnitt"/>
    <w:link w:val="Bunntekst"/>
    <w:uiPriority w:val="99"/>
    <w:rsid w:val="008D3983"/>
    <w:rPr>
      <w:spacing w:val="-5"/>
      <w:sz w:val="18"/>
      <w:szCs w:val="18"/>
      <w:lang w:val="nn-NO"/>
    </w:rPr>
  </w:style>
  <w:style w:type="paragraph" w:styleId="Listeavsnitt">
    <w:name w:val="List Paragraph"/>
    <w:basedOn w:val="Normal"/>
    <w:uiPriority w:val="34"/>
    <w:qFormat/>
    <w:rsid w:val="00C95C08"/>
    <w:pPr>
      <w:ind w:left="720"/>
      <w:contextualSpacing/>
    </w:pPr>
  </w:style>
  <w:style w:type="paragraph" w:styleId="INNH2">
    <w:name w:val="toc 2"/>
    <w:basedOn w:val="Normal"/>
    <w:next w:val="Normal"/>
    <w:autoRedefine/>
    <w:uiPriority w:val="39"/>
    <w:qFormat/>
    <w:rsid w:val="0095255A"/>
    <w:pPr>
      <w:spacing w:before="120"/>
      <w:ind w:left="240"/>
    </w:pPr>
    <w:rPr>
      <w:rFonts w:asciiTheme="minorHAnsi" w:hAnsiTheme="minorHAnsi"/>
      <w:b/>
      <w:bCs/>
      <w:sz w:val="22"/>
      <w:szCs w:val="22"/>
    </w:rPr>
  </w:style>
  <w:style w:type="paragraph" w:styleId="INNH1">
    <w:name w:val="toc 1"/>
    <w:basedOn w:val="Normal"/>
    <w:next w:val="Normal"/>
    <w:autoRedefine/>
    <w:uiPriority w:val="39"/>
    <w:qFormat/>
    <w:rsid w:val="0095255A"/>
    <w:pPr>
      <w:spacing w:before="120"/>
    </w:pPr>
    <w:rPr>
      <w:rFonts w:asciiTheme="minorHAnsi" w:hAnsiTheme="minorHAnsi"/>
      <w:b/>
      <w:bCs/>
      <w:i/>
      <w:iCs/>
      <w:szCs w:val="24"/>
    </w:rPr>
  </w:style>
  <w:style w:type="paragraph" w:styleId="INNH5">
    <w:name w:val="toc 5"/>
    <w:basedOn w:val="Normal"/>
    <w:next w:val="Normal"/>
    <w:autoRedefine/>
    <w:uiPriority w:val="39"/>
    <w:rsid w:val="005F5DDF"/>
    <w:pPr>
      <w:tabs>
        <w:tab w:val="right" w:leader="dot" w:pos="9061"/>
      </w:tabs>
      <w:ind w:left="960"/>
    </w:pPr>
    <w:rPr>
      <w:rFonts w:asciiTheme="minorHAnsi" w:hAnsiTheme="minorHAnsi"/>
      <w:b/>
      <w:noProof/>
      <w:sz w:val="20"/>
    </w:rPr>
  </w:style>
  <w:style w:type="character" w:styleId="Hyperkobling">
    <w:name w:val="Hyperlink"/>
    <w:basedOn w:val="Standardskriftforavsnitt"/>
    <w:uiPriority w:val="99"/>
    <w:unhideWhenUsed/>
    <w:rsid w:val="0095255A"/>
    <w:rPr>
      <w:color w:val="0000FF" w:themeColor="hyperlink"/>
      <w:u w:val="single"/>
    </w:rPr>
  </w:style>
  <w:style w:type="paragraph" w:customStyle="1" w:styleId="Normalinnrykk">
    <w:name w:val="Normal innrykk"/>
    <w:basedOn w:val="Normal"/>
    <w:rsid w:val="00D51836"/>
    <w:pPr>
      <w:ind w:left="741"/>
    </w:pPr>
    <w:rPr>
      <w:rFonts w:ascii="Arial" w:hAnsi="Arial"/>
      <w:sz w:val="22"/>
      <w:lang w:val="nb-NO"/>
    </w:rPr>
  </w:style>
  <w:style w:type="paragraph" w:styleId="INNH4">
    <w:name w:val="toc 4"/>
    <w:basedOn w:val="Normal"/>
    <w:next w:val="Normal"/>
    <w:autoRedefine/>
    <w:rsid w:val="00CA1A27"/>
    <w:pPr>
      <w:ind w:left="720"/>
    </w:pPr>
    <w:rPr>
      <w:rFonts w:asciiTheme="minorHAnsi" w:hAnsiTheme="minorHAnsi"/>
      <w:sz w:val="20"/>
    </w:rPr>
  </w:style>
  <w:style w:type="paragraph" w:styleId="INNH6">
    <w:name w:val="toc 6"/>
    <w:basedOn w:val="Normal"/>
    <w:next w:val="Normal"/>
    <w:autoRedefine/>
    <w:uiPriority w:val="39"/>
    <w:rsid w:val="00CA1A27"/>
    <w:pPr>
      <w:ind w:left="1200"/>
    </w:pPr>
    <w:rPr>
      <w:rFonts w:asciiTheme="minorHAnsi" w:hAnsiTheme="minorHAnsi"/>
      <w:sz w:val="20"/>
    </w:rPr>
  </w:style>
  <w:style w:type="paragraph" w:styleId="NormalWeb">
    <w:name w:val="Normal (Web)"/>
    <w:basedOn w:val="Normal"/>
    <w:unhideWhenUsed/>
    <w:rsid w:val="00A60939"/>
    <w:pPr>
      <w:spacing w:before="100" w:beforeAutospacing="1" w:after="100" w:afterAutospacing="1"/>
    </w:pPr>
    <w:rPr>
      <w:szCs w:val="24"/>
      <w:lang w:eastAsia="nn-NO"/>
    </w:rPr>
  </w:style>
  <w:style w:type="character" w:customStyle="1" w:styleId="Overskrift8Tegn">
    <w:name w:val="Overskrift 8 Tegn"/>
    <w:basedOn w:val="Standardskriftforavsnitt"/>
    <w:link w:val="Overskrift8"/>
    <w:semiHidden/>
    <w:rsid w:val="0014161C"/>
    <w:rPr>
      <w:rFonts w:ascii="Arial" w:hAnsi="Arial"/>
      <w:i/>
      <w:sz w:val="22"/>
    </w:rPr>
  </w:style>
  <w:style w:type="character" w:customStyle="1" w:styleId="Overskrift9Tegn">
    <w:name w:val="Overskrift 9 Tegn"/>
    <w:basedOn w:val="Standardskriftforavsnitt"/>
    <w:link w:val="Overskrift9"/>
    <w:semiHidden/>
    <w:rsid w:val="0014161C"/>
    <w:rPr>
      <w:rFonts w:ascii="Arial" w:hAnsi="Arial"/>
      <w:b/>
      <w:i/>
      <w:sz w:val="18"/>
    </w:rPr>
  </w:style>
  <w:style w:type="character" w:customStyle="1" w:styleId="Overskrift1Tegn">
    <w:name w:val="Overskrift 1 Tegn"/>
    <w:basedOn w:val="Standardskriftforavsnitt"/>
    <w:link w:val="Overskrift1"/>
    <w:rsid w:val="0014161C"/>
    <w:rPr>
      <w:b/>
      <w:smallCaps/>
      <w:sz w:val="40"/>
    </w:rPr>
  </w:style>
  <w:style w:type="character" w:customStyle="1" w:styleId="Overskrift2Tegn">
    <w:name w:val="Overskrift 2 Tegn"/>
    <w:basedOn w:val="Standardskriftforavsnitt"/>
    <w:link w:val="Overskrift2"/>
    <w:rsid w:val="0014161C"/>
    <w:rPr>
      <w:rFonts w:cs="Arial"/>
      <w:b/>
      <w:bCs/>
      <w:iCs/>
      <w:smallCaps/>
      <w:sz w:val="36"/>
      <w:szCs w:val="28"/>
    </w:rPr>
  </w:style>
  <w:style w:type="character" w:customStyle="1" w:styleId="Overskrift3Tegn">
    <w:name w:val="Overskrift 3 Tegn"/>
    <w:basedOn w:val="Standardskriftforavsnitt"/>
    <w:link w:val="Overskrift3"/>
    <w:rsid w:val="0014161C"/>
    <w:rPr>
      <w:rFonts w:cs="Arial"/>
      <w:b/>
      <w:bCs/>
      <w:sz w:val="28"/>
      <w:szCs w:val="26"/>
    </w:rPr>
  </w:style>
  <w:style w:type="character" w:customStyle="1" w:styleId="Overskrift4Tegn">
    <w:name w:val="Overskrift 4 Tegn"/>
    <w:basedOn w:val="Standardskriftforavsnitt"/>
    <w:link w:val="Overskrift4"/>
    <w:rsid w:val="0014161C"/>
    <w:rPr>
      <w:smallCaps/>
      <w:kern w:val="20"/>
      <w:sz w:val="23"/>
      <w:lang w:val="nn-NO"/>
    </w:rPr>
  </w:style>
  <w:style w:type="character" w:customStyle="1" w:styleId="Overskrift5Tegn">
    <w:name w:val="Overskrift 5 Tegn"/>
    <w:basedOn w:val="Standardskriftforavsnitt"/>
    <w:link w:val="Overskrift5"/>
    <w:rsid w:val="0014161C"/>
    <w:rPr>
      <w:b/>
      <w:color w:val="0070C0"/>
      <w:kern w:val="20"/>
      <w:sz w:val="28"/>
      <w:lang w:val="nn-NO"/>
    </w:rPr>
  </w:style>
  <w:style w:type="character" w:customStyle="1" w:styleId="Overskrift6Tegn">
    <w:name w:val="Overskrift 6 Tegn"/>
    <w:basedOn w:val="Standardskriftforavsnitt"/>
    <w:link w:val="Overskrift6"/>
    <w:rsid w:val="0014161C"/>
    <w:rPr>
      <w:b/>
      <w:color w:val="00B0F0"/>
      <w:sz w:val="24"/>
      <w:lang w:val="nn-NO"/>
    </w:rPr>
  </w:style>
  <w:style w:type="character" w:customStyle="1" w:styleId="Overskrift7Tegn">
    <w:name w:val="Overskrift 7 Tegn"/>
    <w:basedOn w:val="Standardskriftforavsnitt"/>
    <w:link w:val="Overskrift7"/>
    <w:rsid w:val="00E906EE"/>
    <w:rPr>
      <w:b/>
      <w:color w:val="F3960D"/>
      <w:sz w:val="24"/>
      <w:lang w:val="nn-NO"/>
    </w:rPr>
  </w:style>
  <w:style w:type="character" w:styleId="Fulgthyperkobling">
    <w:name w:val="FollowedHyperlink"/>
    <w:basedOn w:val="Standardskriftforavsnitt"/>
    <w:unhideWhenUsed/>
    <w:rsid w:val="0014161C"/>
    <w:rPr>
      <w:color w:val="800080"/>
      <w:u w:val="single"/>
    </w:rPr>
  </w:style>
  <w:style w:type="paragraph" w:styleId="INNH3">
    <w:name w:val="toc 3"/>
    <w:basedOn w:val="Normal"/>
    <w:next w:val="Normal"/>
    <w:autoRedefine/>
    <w:uiPriority w:val="39"/>
    <w:unhideWhenUsed/>
    <w:qFormat/>
    <w:rsid w:val="0014161C"/>
    <w:pPr>
      <w:ind w:left="480"/>
    </w:pPr>
    <w:rPr>
      <w:rFonts w:asciiTheme="minorHAnsi" w:hAnsiTheme="minorHAnsi"/>
      <w:sz w:val="20"/>
    </w:rPr>
  </w:style>
  <w:style w:type="paragraph" w:styleId="INNH7">
    <w:name w:val="toc 7"/>
    <w:basedOn w:val="Normal"/>
    <w:next w:val="Normal"/>
    <w:autoRedefine/>
    <w:uiPriority w:val="39"/>
    <w:unhideWhenUsed/>
    <w:rsid w:val="005B32C8"/>
    <w:pPr>
      <w:tabs>
        <w:tab w:val="right" w:leader="dot" w:pos="9061"/>
      </w:tabs>
      <w:ind w:left="1440"/>
    </w:pPr>
    <w:rPr>
      <w:rFonts w:asciiTheme="minorHAnsi" w:hAnsiTheme="minorHAnsi"/>
      <w:i/>
      <w:noProof/>
      <w:sz w:val="20"/>
    </w:rPr>
  </w:style>
  <w:style w:type="paragraph" w:styleId="INNH8">
    <w:name w:val="toc 8"/>
    <w:basedOn w:val="Normal"/>
    <w:next w:val="Normal"/>
    <w:autoRedefine/>
    <w:unhideWhenUsed/>
    <w:rsid w:val="0014161C"/>
    <w:pPr>
      <w:ind w:left="1680"/>
    </w:pPr>
    <w:rPr>
      <w:rFonts w:asciiTheme="minorHAnsi" w:hAnsiTheme="minorHAnsi"/>
      <w:sz w:val="20"/>
    </w:rPr>
  </w:style>
  <w:style w:type="paragraph" w:styleId="INNH9">
    <w:name w:val="toc 9"/>
    <w:basedOn w:val="Normal"/>
    <w:next w:val="Normal"/>
    <w:autoRedefine/>
    <w:unhideWhenUsed/>
    <w:rsid w:val="0014161C"/>
    <w:pPr>
      <w:ind w:left="1920"/>
    </w:pPr>
    <w:rPr>
      <w:rFonts w:asciiTheme="minorHAnsi" w:hAnsiTheme="minorHAnsi"/>
      <w:sz w:val="20"/>
    </w:rPr>
  </w:style>
  <w:style w:type="character" w:customStyle="1" w:styleId="MerknadstekstTegn">
    <w:name w:val="Merknadstekst Tegn"/>
    <w:basedOn w:val="Standardskriftforavsnitt"/>
    <w:semiHidden/>
    <w:rsid w:val="0014161C"/>
    <w:rPr>
      <w:rFonts w:asciiTheme="minorHAnsi" w:eastAsiaTheme="minorEastAsia" w:hAnsiTheme="minorHAnsi" w:cstheme="minorBidi"/>
    </w:rPr>
  </w:style>
  <w:style w:type="paragraph" w:styleId="Punktmerketliste2">
    <w:name w:val="List Bullet 2"/>
    <w:basedOn w:val="Normal"/>
    <w:unhideWhenUsed/>
    <w:rsid w:val="0014161C"/>
    <w:pPr>
      <w:numPr>
        <w:numId w:val="4"/>
      </w:numPr>
    </w:pPr>
    <w:rPr>
      <w:rFonts w:ascii="Arial" w:hAnsi="Arial"/>
      <w:sz w:val="22"/>
      <w:lang w:val="nb-NO"/>
    </w:rPr>
  </w:style>
  <w:style w:type="character" w:customStyle="1" w:styleId="TittelTegn">
    <w:name w:val="Tittel Tegn"/>
    <w:basedOn w:val="Standardskriftforavsnitt"/>
    <w:link w:val="Tittel"/>
    <w:rsid w:val="0014161C"/>
    <w:rPr>
      <w:rFonts w:ascii="Arial" w:hAnsi="Arial"/>
      <w:b/>
      <w:kern w:val="28"/>
      <w:sz w:val="40"/>
      <w:lang w:val="nn-NO"/>
    </w:rPr>
  </w:style>
  <w:style w:type="character" w:customStyle="1" w:styleId="BrdtekstTegn">
    <w:name w:val="Brødtekst Tegn"/>
    <w:basedOn w:val="Standardskriftforavsnitt"/>
    <w:link w:val="Brdtekst"/>
    <w:rsid w:val="0014161C"/>
    <w:rPr>
      <w:spacing w:val="-5"/>
      <w:sz w:val="24"/>
      <w:lang w:val="nn-NO"/>
    </w:rPr>
  </w:style>
  <w:style w:type="paragraph" w:styleId="Brdtekstinnrykk">
    <w:name w:val="Body Text Indent"/>
    <w:basedOn w:val="Normal"/>
    <w:link w:val="BrdtekstinnrykkTegn"/>
    <w:unhideWhenUsed/>
    <w:rsid w:val="0014161C"/>
    <w:pPr>
      <w:ind w:left="705" w:hanging="705"/>
    </w:pPr>
    <w:rPr>
      <w:rFonts w:ascii="Arial" w:hAnsi="Arial"/>
      <w:sz w:val="28"/>
      <w:lang w:val="nb-NO"/>
    </w:rPr>
  </w:style>
  <w:style w:type="character" w:customStyle="1" w:styleId="BrdtekstinnrykkTegn">
    <w:name w:val="Brødtekstinnrykk Tegn"/>
    <w:basedOn w:val="Standardskriftforavsnitt"/>
    <w:link w:val="Brdtekstinnrykk"/>
    <w:rsid w:val="0014161C"/>
    <w:rPr>
      <w:rFonts w:ascii="Arial" w:hAnsi="Arial"/>
      <w:sz w:val="28"/>
    </w:rPr>
  </w:style>
  <w:style w:type="character" w:customStyle="1" w:styleId="UndertittelTegn">
    <w:name w:val="Undertittel Tegn"/>
    <w:basedOn w:val="Standardskriftforavsnitt"/>
    <w:link w:val="Undertittel"/>
    <w:uiPriority w:val="11"/>
    <w:rsid w:val="0014161C"/>
    <w:rPr>
      <w:rFonts w:ascii="Arial" w:hAnsi="Arial"/>
      <w:i/>
      <w:kern w:val="28"/>
      <w:sz w:val="28"/>
      <w:lang w:val="nn-NO"/>
    </w:rPr>
  </w:style>
  <w:style w:type="paragraph" w:styleId="Brdtekst-frsteinnrykk2">
    <w:name w:val="Body Text First Indent 2"/>
    <w:basedOn w:val="Brdtekstinnrykk"/>
    <w:link w:val="Brdtekst-frsteinnrykk2Tegn"/>
    <w:unhideWhenUsed/>
    <w:rsid w:val="0014161C"/>
    <w:pPr>
      <w:spacing w:after="120"/>
      <w:ind w:left="283" w:firstLine="210"/>
    </w:pPr>
    <w:rPr>
      <w:sz w:val="22"/>
    </w:rPr>
  </w:style>
  <w:style w:type="character" w:customStyle="1" w:styleId="Brdtekst-frsteinnrykk2Tegn">
    <w:name w:val="Brødtekst - første innrykk 2 Tegn"/>
    <w:basedOn w:val="BrdtekstinnrykkTegn"/>
    <w:link w:val="Brdtekst-frsteinnrykk2"/>
    <w:rsid w:val="0014161C"/>
    <w:rPr>
      <w:rFonts w:ascii="Arial" w:hAnsi="Arial"/>
      <w:sz w:val="22"/>
    </w:rPr>
  </w:style>
  <w:style w:type="paragraph" w:styleId="Brdtekst2">
    <w:name w:val="Body Text 2"/>
    <w:basedOn w:val="Normal"/>
    <w:link w:val="Brdtekst2Tegn"/>
    <w:unhideWhenUsed/>
    <w:rsid w:val="0014161C"/>
    <w:pPr>
      <w:ind w:left="709"/>
    </w:pPr>
    <w:rPr>
      <w:rFonts w:ascii="Arial" w:hAnsi="Arial"/>
      <w:sz w:val="22"/>
      <w:lang w:val="nb-NO"/>
    </w:rPr>
  </w:style>
  <w:style w:type="character" w:customStyle="1" w:styleId="Brdtekst2Tegn">
    <w:name w:val="Brødtekst 2 Tegn"/>
    <w:basedOn w:val="Standardskriftforavsnitt"/>
    <w:link w:val="Brdtekst2"/>
    <w:rsid w:val="0014161C"/>
    <w:rPr>
      <w:rFonts w:ascii="Arial" w:hAnsi="Arial"/>
      <w:sz w:val="22"/>
    </w:rPr>
  </w:style>
  <w:style w:type="paragraph" w:styleId="Brdtekst3">
    <w:name w:val="Body Text 3"/>
    <w:basedOn w:val="Normal"/>
    <w:link w:val="Brdtekst3Tegn"/>
    <w:unhideWhenUsed/>
    <w:rsid w:val="0014161C"/>
    <w:pPr>
      <w:ind w:left="709"/>
    </w:pPr>
    <w:rPr>
      <w:rFonts w:ascii="Arial" w:hAnsi="Arial"/>
      <w:b/>
      <w:sz w:val="22"/>
      <w:lang w:val="nb-NO"/>
    </w:rPr>
  </w:style>
  <w:style w:type="character" w:customStyle="1" w:styleId="Brdtekst3Tegn">
    <w:name w:val="Brødtekst 3 Tegn"/>
    <w:basedOn w:val="Standardskriftforavsnitt"/>
    <w:link w:val="Brdtekst3"/>
    <w:rsid w:val="0014161C"/>
    <w:rPr>
      <w:rFonts w:ascii="Arial" w:hAnsi="Arial"/>
      <w:b/>
      <w:sz w:val="22"/>
    </w:rPr>
  </w:style>
  <w:style w:type="paragraph" w:styleId="Brdtekstinnrykk2">
    <w:name w:val="Body Text Indent 2"/>
    <w:basedOn w:val="Normal"/>
    <w:link w:val="Brdtekstinnrykk2Tegn"/>
    <w:unhideWhenUsed/>
    <w:rsid w:val="0014161C"/>
    <w:pPr>
      <w:ind w:left="709"/>
    </w:pPr>
    <w:rPr>
      <w:rFonts w:ascii="Arial" w:hAnsi="Arial"/>
      <w:sz w:val="22"/>
      <w:lang w:val="nb-NO"/>
    </w:rPr>
  </w:style>
  <w:style w:type="character" w:customStyle="1" w:styleId="Brdtekstinnrykk2Tegn">
    <w:name w:val="Brødtekstinnrykk 2 Tegn"/>
    <w:basedOn w:val="Standardskriftforavsnitt"/>
    <w:link w:val="Brdtekstinnrykk2"/>
    <w:rsid w:val="0014161C"/>
    <w:rPr>
      <w:rFonts w:ascii="Arial" w:hAnsi="Arial"/>
      <w:sz w:val="22"/>
    </w:rPr>
  </w:style>
  <w:style w:type="paragraph" w:styleId="Brdtekstinnrykk3">
    <w:name w:val="Body Text Indent 3"/>
    <w:basedOn w:val="Normal"/>
    <w:link w:val="Brdtekstinnrykk3Tegn"/>
    <w:unhideWhenUsed/>
    <w:rsid w:val="0014161C"/>
    <w:pPr>
      <w:ind w:left="709"/>
    </w:pPr>
    <w:rPr>
      <w:rFonts w:ascii="Arial" w:hAnsi="Arial"/>
      <w:color w:val="FF0000"/>
      <w:sz w:val="22"/>
      <w:lang w:val="nb-NO"/>
    </w:rPr>
  </w:style>
  <w:style w:type="character" w:customStyle="1" w:styleId="Brdtekstinnrykk3Tegn">
    <w:name w:val="Brødtekstinnrykk 3 Tegn"/>
    <w:basedOn w:val="Standardskriftforavsnitt"/>
    <w:link w:val="Brdtekstinnrykk3"/>
    <w:rsid w:val="0014161C"/>
    <w:rPr>
      <w:rFonts w:ascii="Arial" w:hAnsi="Arial"/>
      <w:color w:val="FF0000"/>
      <w:sz w:val="22"/>
    </w:rPr>
  </w:style>
  <w:style w:type="paragraph" w:styleId="Kommentaremne">
    <w:name w:val="annotation subject"/>
    <w:basedOn w:val="Merknadstekst"/>
    <w:next w:val="Merknadstekst"/>
    <w:link w:val="KommentaremneTegn"/>
    <w:uiPriority w:val="99"/>
    <w:unhideWhenUsed/>
    <w:rsid w:val="0014161C"/>
    <w:pPr>
      <w:spacing w:after="80"/>
    </w:pPr>
    <w:rPr>
      <w:rFonts w:asciiTheme="minorHAnsi" w:eastAsiaTheme="minorEastAsia" w:hAnsiTheme="minorHAnsi" w:cstheme="minorBidi"/>
      <w:b/>
      <w:bCs/>
      <w:sz w:val="20"/>
    </w:rPr>
  </w:style>
  <w:style w:type="character" w:customStyle="1" w:styleId="MerknadstekstTegn1">
    <w:name w:val="Merknadstekst Tegn1"/>
    <w:basedOn w:val="Standardskriftforavsnitt"/>
    <w:link w:val="Merknadstekst"/>
    <w:semiHidden/>
    <w:rsid w:val="0014161C"/>
    <w:rPr>
      <w:sz w:val="24"/>
    </w:rPr>
  </w:style>
  <w:style w:type="character" w:customStyle="1" w:styleId="KommentaremneTegn">
    <w:name w:val="Kommentaremne Tegn"/>
    <w:basedOn w:val="MerknadstekstTegn1"/>
    <w:link w:val="Kommentaremne"/>
    <w:uiPriority w:val="99"/>
    <w:rsid w:val="0014161C"/>
    <w:rPr>
      <w:rFonts w:asciiTheme="minorHAnsi" w:eastAsiaTheme="minorEastAsia" w:hAnsiTheme="minorHAnsi" w:cstheme="minorBidi"/>
      <w:b/>
      <w:bCs/>
      <w:sz w:val="24"/>
    </w:rPr>
  </w:style>
  <w:style w:type="character" w:customStyle="1" w:styleId="IngenmellomromTegn">
    <w:name w:val="Ingen mellomrom Tegn"/>
    <w:basedOn w:val="Standardskriftforavsnitt"/>
    <w:link w:val="Ingenmellomrom"/>
    <w:uiPriority w:val="1"/>
    <w:locked/>
    <w:rsid w:val="0014161C"/>
  </w:style>
  <w:style w:type="paragraph" w:styleId="Ingenmellomrom">
    <w:name w:val="No Spacing"/>
    <w:link w:val="IngenmellomromTegn"/>
    <w:uiPriority w:val="1"/>
    <w:qFormat/>
    <w:rsid w:val="0014161C"/>
  </w:style>
  <w:style w:type="paragraph" w:styleId="Overskriftforinnholdsfortegnelse">
    <w:name w:val="TOC Heading"/>
    <w:basedOn w:val="Overskrift1"/>
    <w:next w:val="Normal"/>
    <w:uiPriority w:val="39"/>
    <w:semiHidden/>
    <w:unhideWhenUsed/>
    <w:qFormat/>
    <w:rsid w:val="0014161C"/>
    <w:pPr>
      <w:keepLines/>
      <w:spacing w:before="480" w:after="0"/>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Blockquote">
    <w:name w:val="Blockquote"/>
    <w:basedOn w:val="Normal"/>
    <w:rsid w:val="0014161C"/>
    <w:pPr>
      <w:snapToGrid w:val="0"/>
      <w:spacing w:before="100" w:after="100"/>
      <w:ind w:left="360" w:right="360"/>
    </w:pPr>
    <w:rPr>
      <w:rFonts w:ascii="Arial" w:hAnsi="Arial"/>
      <w:sz w:val="22"/>
      <w:lang w:val="nb-NO"/>
    </w:rPr>
  </w:style>
  <w:style w:type="paragraph" w:customStyle="1" w:styleId="H2">
    <w:name w:val="H2"/>
    <w:basedOn w:val="Normal"/>
    <w:next w:val="Normal"/>
    <w:rsid w:val="0014161C"/>
    <w:pPr>
      <w:keepNext/>
      <w:snapToGrid w:val="0"/>
      <w:spacing w:before="100" w:after="100"/>
      <w:ind w:left="709"/>
      <w:outlineLvl w:val="2"/>
    </w:pPr>
    <w:rPr>
      <w:rFonts w:ascii="Arial" w:hAnsi="Arial"/>
      <w:b/>
      <w:sz w:val="36"/>
      <w:lang w:val="nb-NO"/>
    </w:rPr>
  </w:style>
  <w:style w:type="paragraph" w:customStyle="1" w:styleId="H3">
    <w:name w:val="H3"/>
    <w:basedOn w:val="Normal"/>
    <w:next w:val="Normal"/>
    <w:rsid w:val="0014161C"/>
    <w:pPr>
      <w:keepNext/>
      <w:snapToGrid w:val="0"/>
      <w:spacing w:before="100" w:after="100"/>
      <w:ind w:left="709"/>
      <w:outlineLvl w:val="3"/>
    </w:pPr>
    <w:rPr>
      <w:rFonts w:ascii="Arial" w:hAnsi="Arial"/>
      <w:b/>
      <w:sz w:val="28"/>
      <w:lang w:val="nb-NO"/>
    </w:rPr>
  </w:style>
  <w:style w:type="paragraph" w:customStyle="1" w:styleId="tabelltekst2">
    <w:name w:val="tabelltekst2"/>
    <w:basedOn w:val="Normal"/>
    <w:rsid w:val="0014161C"/>
    <w:pPr>
      <w:keepNext/>
      <w:keepLines/>
      <w:numPr>
        <w:numId w:val="5"/>
      </w:numPr>
    </w:pPr>
    <w:rPr>
      <w:sz w:val="20"/>
      <w:lang w:val="nb-NO"/>
    </w:rPr>
  </w:style>
  <w:style w:type="character" w:styleId="Plassholdertekst">
    <w:name w:val="Placeholder Text"/>
    <w:basedOn w:val="Standardskriftforavsnitt"/>
    <w:uiPriority w:val="99"/>
    <w:semiHidden/>
    <w:rsid w:val="001416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367">
      <w:bodyDiv w:val="1"/>
      <w:marLeft w:val="0"/>
      <w:marRight w:val="0"/>
      <w:marTop w:val="0"/>
      <w:marBottom w:val="0"/>
      <w:divBdr>
        <w:top w:val="none" w:sz="0" w:space="0" w:color="auto"/>
        <w:left w:val="none" w:sz="0" w:space="0" w:color="auto"/>
        <w:bottom w:val="none" w:sz="0" w:space="0" w:color="auto"/>
        <w:right w:val="none" w:sz="0" w:space="0" w:color="auto"/>
      </w:divBdr>
    </w:div>
    <w:div w:id="51782927">
      <w:bodyDiv w:val="1"/>
      <w:marLeft w:val="0"/>
      <w:marRight w:val="0"/>
      <w:marTop w:val="0"/>
      <w:marBottom w:val="0"/>
      <w:divBdr>
        <w:top w:val="none" w:sz="0" w:space="0" w:color="auto"/>
        <w:left w:val="none" w:sz="0" w:space="0" w:color="auto"/>
        <w:bottom w:val="none" w:sz="0" w:space="0" w:color="auto"/>
        <w:right w:val="none" w:sz="0" w:space="0" w:color="auto"/>
      </w:divBdr>
    </w:div>
    <w:div w:id="87431477">
      <w:bodyDiv w:val="1"/>
      <w:marLeft w:val="0"/>
      <w:marRight w:val="0"/>
      <w:marTop w:val="0"/>
      <w:marBottom w:val="0"/>
      <w:divBdr>
        <w:top w:val="none" w:sz="0" w:space="0" w:color="auto"/>
        <w:left w:val="none" w:sz="0" w:space="0" w:color="auto"/>
        <w:bottom w:val="none" w:sz="0" w:space="0" w:color="auto"/>
        <w:right w:val="none" w:sz="0" w:space="0" w:color="auto"/>
      </w:divBdr>
    </w:div>
    <w:div w:id="96215882">
      <w:bodyDiv w:val="1"/>
      <w:marLeft w:val="0"/>
      <w:marRight w:val="0"/>
      <w:marTop w:val="0"/>
      <w:marBottom w:val="0"/>
      <w:divBdr>
        <w:top w:val="none" w:sz="0" w:space="0" w:color="auto"/>
        <w:left w:val="none" w:sz="0" w:space="0" w:color="auto"/>
        <w:bottom w:val="none" w:sz="0" w:space="0" w:color="auto"/>
        <w:right w:val="none" w:sz="0" w:space="0" w:color="auto"/>
      </w:divBdr>
    </w:div>
    <w:div w:id="213928694">
      <w:bodyDiv w:val="1"/>
      <w:marLeft w:val="0"/>
      <w:marRight w:val="0"/>
      <w:marTop w:val="0"/>
      <w:marBottom w:val="0"/>
      <w:divBdr>
        <w:top w:val="none" w:sz="0" w:space="0" w:color="auto"/>
        <w:left w:val="none" w:sz="0" w:space="0" w:color="auto"/>
        <w:bottom w:val="none" w:sz="0" w:space="0" w:color="auto"/>
        <w:right w:val="none" w:sz="0" w:space="0" w:color="auto"/>
      </w:divBdr>
    </w:div>
    <w:div w:id="246157036">
      <w:bodyDiv w:val="1"/>
      <w:marLeft w:val="0"/>
      <w:marRight w:val="0"/>
      <w:marTop w:val="0"/>
      <w:marBottom w:val="0"/>
      <w:divBdr>
        <w:top w:val="none" w:sz="0" w:space="0" w:color="auto"/>
        <w:left w:val="none" w:sz="0" w:space="0" w:color="auto"/>
        <w:bottom w:val="none" w:sz="0" w:space="0" w:color="auto"/>
        <w:right w:val="none" w:sz="0" w:space="0" w:color="auto"/>
      </w:divBdr>
    </w:div>
    <w:div w:id="555318743">
      <w:bodyDiv w:val="1"/>
      <w:marLeft w:val="0"/>
      <w:marRight w:val="0"/>
      <w:marTop w:val="0"/>
      <w:marBottom w:val="0"/>
      <w:divBdr>
        <w:top w:val="none" w:sz="0" w:space="0" w:color="auto"/>
        <w:left w:val="none" w:sz="0" w:space="0" w:color="auto"/>
        <w:bottom w:val="none" w:sz="0" w:space="0" w:color="auto"/>
        <w:right w:val="none" w:sz="0" w:space="0" w:color="auto"/>
      </w:divBdr>
    </w:div>
    <w:div w:id="612175698">
      <w:bodyDiv w:val="1"/>
      <w:marLeft w:val="0"/>
      <w:marRight w:val="0"/>
      <w:marTop w:val="0"/>
      <w:marBottom w:val="0"/>
      <w:divBdr>
        <w:top w:val="none" w:sz="0" w:space="0" w:color="auto"/>
        <w:left w:val="none" w:sz="0" w:space="0" w:color="auto"/>
        <w:bottom w:val="none" w:sz="0" w:space="0" w:color="auto"/>
        <w:right w:val="none" w:sz="0" w:space="0" w:color="auto"/>
      </w:divBdr>
    </w:div>
    <w:div w:id="679889142">
      <w:bodyDiv w:val="1"/>
      <w:marLeft w:val="0"/>
      <w:marRight w:val="0"/>
      <w:marTop w:val="0"/>
      <w:marBottom w:val="0"/>
      <w:divBdr>
        <w:top w:val="none" w:sz="0" w:space="0" w:color="auto"/>
        <w:left w:val="none" w:sz="0" w:space="0" w:color="auto"/>
        <w:bottom w:val="none" w:sz="0" w:space="0" w:color="auto"/>
        <w:right w:val="none" w:sz="0" w:space="0" w:color="auto"/>
      </w:divBdr>
    </w:div>
    <w:div w:id="850219350">
      <w:bodyDiv w:val="1"/>
      <w:marLeft w:val="0"/>
      <w:marRight w:val="0"/>
      <w:marTop w:val="0"/>
      <w:marBottom w:val="0"/>
      <w:divBdr>
        <w:top w:val="none" w:sz="0" w:space="0" w:color="auto"/>
        <w:left w:val="none" w:sz="0" w:space="0" w:color="auto"/>
        <w:bottom w:val="none" w:sz="0" w:space="0" w:color="auto"/>
        <w:right w:val="none" w:sz="0" w:space="0" w:color="auto"/>
      </w:divBdr>
    </w:div>
    <w:div w:id="862743036">
      <w:bodyDiv w:val="1"/>
      <w:marLeft w:val="0"/>
      <w:marRight w:val="0"/>
      <w:marTop w:val="0"/>
      <w:marBottom w:val="0"/>
      <w:divBdr>
        <w:top w:val="none" w:sz="0" w:space="0" w:color="auto"/>
        <w:left w:val="none" w:sz="0" w:space="0" w:color="auto"/>
        <w:bottom w:val="none" w:sz="0" w:space="0" w:color="auto"/>
        <w:right w:val="none" w:sz="0" w:space="0" w:color="auto"/>
      </w:divBdr>
    </w:div>
    <w:div w:id="972060072">
      <w:bodyDiv w:val="1"/>
      <w:marLeft w:val="0"/>
      <w:marRight w:val="0"/>
      <w:marTop w:val="0"/>
      <w:marBottom w:val="0"/>
      <w:divBdr>
        <w:top w:val="none" w:sz="0" w:space="0" w:color="auto"/>
        <w:left w:val="none" w:sz="0" w:space="0" w:color="auto"/>
        <w:bottom w:val="none" w:sz="0" w:space="0" w:color="auto"/>
        <w:right w:val="none" w:sz="0" w:space="0" w:color="auto"/>
      </w:divBdr>
    </w:div>
    <w:div w:id="994649782">
      <w:bodyDiv w:val="1"/>
      <w:marLeft w:val="0"/>
      <w:marRight w:val="0"/>
      <w:marTop w:val="0"/>
      <w:marBottom w:val="0"/>
      <w:divBdr>
        <w:top w:val="none" w:sz="0" w:space="0" w:color="auto"/>
        <w:left w:val="none" w:sz="0" w:space="0" w:color="auto"/>
        <w:bottom w:val="none" w:sz="0" w:space="0" w:color="auto"/>
        <w:right w:val="none" w:sz="0" w:space="0" w:color="auto"/>
      </w:divBdr>
    </w:div>
    <w:div w:id="997809790">
      <w:bodyDiv w:val="1"/>
      <w:marLeft w:val="0"/>
      <w:marRight w:val="0"/>
      <w:marTop w:val="0"/>
      <w:marBottom w:val="0"/>
      <w:divBdr>
        <w:top w:val="none" w:sz="0" w:space="0" w:color="auto"/>
        <w:left w:val="none" w:sz="0" w:space="0" w:color="auto"/>
        <w:bottom w:val="none" w:sz="0" w:space="0" w:color="auto"/>
        <w:right w:val="none" w:sz="0" w:space="0" w:color="auto"/>
      </w:divBdr>
    </w:div>
    <w:div w:id="1016544903">
      <w:bodyDiv w:val="1"/>
      <w:marLeft w:val="0"/>
      <w:marRight w:val="0"/>
      <w:marTop w:val="0"/>
      <w:marBottom w:val="0"/>
      <w:divBdr>
        <w:top w:val="none" w:sz="0" w:space="0" w:color="auto"/>
        <w:left w:val="none" w:sz="0" w:space="0" w:color="auto"/>
        <w:bottom w:val="none" w:sz="0" w:space="0" w:color="auto"/>
        <w:right w:val="none" w:sz="0" w:space="0" w:color="auto"/>
      </w:divBdr>
    </w:div>
    <w:div w:id="1080709515">
      <w:bodyDiv w:val="1"/>
      <w:marLeft w:val="0"/>
      <w:marRight w:val="0"/>
      <w:marTop w:val="0"/>
      <w:marBottom w:val="0"/>
      <w:divBdr>
        <w:top w:val="none" w:sz="0" w:space="0" w:color="auto"/>
        <w:left w:val="none" w:sz="0" w:space="0" w:color="auto"/>
        <w:bottom w:val="none" w:sz="0" w:space="0" w:color="auto"/>
        <w:right w:val="none" w:sz="0" w:space="0" w:color="auto"/>
      </w:divBdr>
    </w:div>
    <w:div w:id="1185899899">
      <w:bodyDiv w:val="1"/>
      <w:marLeft w:val="0"/>
      <w:marRight w:val="0"/>
      <w:marTop w:val="0"/>
      <w:marBottom w:val="0"/>
      <w:divBdr>
        <w:top w:val="none" w:sz="0" w:space="0" w:color="auto"/>
        <w:left w:val="none" w:sz="0" w:space="0" w:color="auto"/>
        <w:bottom w:val="none" w:sz="0" w:space="0" w:color="auto"/>
        <w:right w:val="none" w:sz="0" w:space="0" w:color="auto"/>
      </w:divBdr>
    </w:div>
    <w:div w:id="1204514765">
      <w:bodyDiv w:val="1"/>
      <w:marLeft w:val="0"/>
      <w:marRight w:val="0"/>
      <w:marTop w:val="0"/>
      <w:marBottom w:val="0"/>
      <w:divBdr>
        <w:top w:val="none" w:sz="0" w:space="0" w:color="auto"/>
        <w:left w:val="none" w:sz="0" w:space="0" w:color="auto"/>
        <w:bottom w:val="none" w:sz="0" w:space="0" w:color="auto"/>
        <w:right w:val="none" w:sz="0" w:space="0" w:color="auto"/>
      </w:divBdr>
    </w:div>
    <w:div w:id="1245530545">
      <w:bodyDiv w:val="1"/>
      <w:marLeft w:val="0"/>
      <w:marRight w:val="0"/>
      <w:marTop w:val="0"/>
      <w:marBottom w:val="0"/>
      <w:divBdr>
        <w:top w:val="none" w:sz="0" w:space="0" w:color="auto"/>
        <w:left w:val="none" w:sz="0" w:space="0" w:color="auto"/>
        <w:bottom w:val="none" w:sz="0" w:space="0" w:color="auto"/>
        <w:right w:val="none" w:sz="0" w:space="0" w:color="auto"/>
      </w:divBdr>
    </w:div>
    <w:div w:id="1366177228">
      <w:bodyDiv w:val="1"/>
      <w:marLeft w:val="0"/>
      <w:marRight w:val="0"/>
      <w:marTop w:val="0"/>
      <w:marBottom w:val="0"/>
      <w:divBdr>
        <w:top w:val="none" w:sz="0" w:space="0" w:color="auto"/>
        <w:left w:val="none" w:sz="0" w:space="0" w:color="auto"/>
        <w:bottom w:val="none" w:sz="0" w:space="0" w:color="auto"/>
        <w:right w:val="none" w:sz="0" w:space="0" w:color="auto"/>
      </w:divBdr>
    </w:div>
    <w:div w:id="1458645410">
      <w:bodyDiv w:val="1"/>
      <w:marLeft w:val="0"/>
      <w:marRight w:val="0"/>
      <w:marTop w:val="0"/>
      <w:marBottom w:val="0"/>
      <w:divBdr>
        <w:top w:val="none" w:sz="0" w:space="0" w:color="auto"/>
        <w:left w:val="none" w:sz="0" w:space="0" w:color="auto"/>
        <w:bottom w:val="none" w:sz="0" w:space="0" w:color="auto"/>
        <w:right w:val="none" w:sz="0" w:space="0" w:color="auto"/>
      </w:divBdr>
    </w:div>
    <w:div w:id="1508060465">
      <w:bodyDiv w:val="1"/>
      <w:marLeft w:val="0"/>
      <w:marRight w:val="0"/>
      <w:marTop w:val="0"/>
      <w:marBottom w:val="0"/>
      <w:divBdr>
        <w:top w:val="none" w:sz="0" w:space="0" w:color="auto"/>
        <w:left w:val="none" w:sz="0" w:space="0" w:color="auto"/>
        <w:bottom w:val="none" w:sz="0" w:space="0" w:color="auto"/>
        <w:right w:val="none" w:sz="0" w:space="0" w:color="auto"/>
      </w:divBdr>
    </w:div>
    <w:div w:id="1565414450">
      <w:bodyDiv w:val="1"/>
      <w:marLeft w:val="0"/>
      <w:marRight w:val="0"/>
      <w:marTop w:val="0"/>
      <w:marBottom w:val="0"/>
      <w:divBdr>
        <w:top w:val="none" w:sz="0" w:space="0" w:color="auto"/>
        <w:left w:val="none" w:sz="0" w:space="0" w:color="auto"/>
        <w:bottom w:val="none" w:sz="0" w:space="0" w:color="auto"/>
        <w:right w:val="none" w:sz="0" w:space="0" w:color="auto"/>
      </w:divBdr>
    </w:div>
    <w:div w:id="1582251883">
      <w:bodyDiv w:val="1"/>
      <w:marLeft w:val="0"/>
      <w:marRight w:val="0"/>
      <w:marTop w:val="0"/>
      <w:marBottom w:val="0"/>
      <w:divBdr>
        <w:top w:val="none" w:sz="0" w:space="0" w:color="auto"/>
        <w:left w:val="none" w:sz="0" w:space="0" w:color="auto"/>
        <w:bottom w:val="none" w:sz="0" w:space="0" w:color="auto"/>
        <w:right w:val="none" w:sz="0" w:space="0" w:color="auto"/>
      </w:divBdr>
    </w:div>
    <w:div w:id="1650746999">
      <w:bodyDiv w:val="1"/>
      <w:marLeft w:val="0"/>
      <w:marRight w:val="0"/>
      <w:marTop w:val="0"/>
      <w:marBottom w:val="0"/>
      <w:divBdr>
        <w:top w:val="none" w:sz="0" w:space="0" w:color="auto"/>
        <w:left w:val="none" w:sz="0" w:space="0" w:color="auto"/>
        <w:bottom w:val="none" w:sz="0" w:space="0" w:color="auto"/>
        <w:right w:val="none" w:sz="0" w:space="0" w:color="auto"/>
      </w:divBdr>
    </w:div>
    <w:div w:id="1845439155">
      <w:bodyDiv w:val="1"/>
      <w:marLeft w:val="0"/>
      <w:marRight w:val="0"/>
      <w:marTop w:val="0"/>
      <w:marBottom w:val="0"/>
      <w:divBdr>
        <w:top w:val="none" w:sz="0" w:space="0" w:color="auto"/>
        <w:left w:val="none" w:sz="0" w:space="0" w:color="auto"/>
        <w:bottom w:val="none" w:sz="0" w:space="0" w:color="auto"/>
        <w:right w:val="none" w:sz="0" w:space="0" w:color="auto"/>
      </w:divBdr>
    </w:div>
    <w:div w:id="1968662782">
      <w:bodyDiv w:val="1"/>
      <w:marLeft w:val="0"/>
      <w:marRight w:val="0"/>
      <w:marTop w:val="0"/>
      <w:marBottom w:val="0"/>
      <w:divBdr>
        <w:top w:val="none" w:sz="0" w:space="0" w:color="auto"/>
        <w:left w:val="none" w:sz="0" w:space="0" w:color="auto"/>
        <w:bottom w:val="none" w:sz="0" w:space="0" w:color="auto"/>
        <w:right w:val="none" w:sz="0" w:space="0" w:color="auto"/>
      </w:divBdr>
    </w:div>
    <w:div w:id="2058311646">
      <w:bodyDiv w:val="1"/>
      <w:marLeft w:val="0"/>
      <w:marRight w:val="0"/>
      <w:marTop w:val="0"/>
      <w:marBottom w:val="0"/>
      <w:divBdr>
        <w:top w:val="none" w:sz="0" w:space="0" w:color="auto"/>
        <w:left w:val="none" w:sz="0" w:space="0" w:color="auto"/>
        <w:bottom w:val="none" w:sz="0" w:space="0" w:color="auto"/>
        <w:right w:val="none" w:sz="0" w:space="0" w:color="auto"/>
      </w:divBdr>
    </w:div>
    <w:div w:id="210942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ocument>
  <properties>
    <language/>
    <docs>
      <doc>
        <sdm_sdfid/>
        <sdm_watermark/>
      </doc>
    </docs>
    <websakInfo>
      <fletteDato>04.01.2016</fletteDato>
      <sakid>2016000002</sakid>
      <jpid>2016000019</jpid>
      <filUnique>1619</filUnique>
      <erHoveddokument>True</erHoveddokument>
      <dcTitle>Saksbehandlingsrutinar - WebSak basis og WebSak fokus</dcTitle>
    </websakInfo>
    <mergeMode>MergeOne</mergeMode>
    <showHiddenMark>False</showHiddenMark>
    <newDocName>newDoc</newDocName>
    <sdm_dummy/>
    <templateURI>C:\Windows\TEMP\tmp_130963887995129489.docx</templateURI>
  </properties>
  <body>
    <Sdo_DokNr>1</Sdo_DokNr>
    <Sas_ArkivSakID>16/2</Sas_ArkivSakID>
    <Sas_ArkivID>FE - 057</Sas_ArkivID>
    <Gid_GidKode>BYO</Gid_GidKode>
    <Sdo_BrukerID>4</Sdo_BrukerID>
  </body>
  <footer/>
  <header>
    <Soa_Navn>Stab</Soa_Navn>
  </header>
</document>
</file>

<file path=customXml/item2.xml><?xml version="1.0" encoding="utf-8"?>
<document>
  <properties>
    <language/>
    <websakInfo>
      <fletteDato>13.10.2015</fletteDato>
      <sakid>2015001676</sakid>
      <jpid>2015012877</jpid>
      <filUnique/>
      <erHoveddokument>False</erHoveddokument>
      <dcTitle>Arkivrutine - WebSak basis og WebSak fokus</dcTitle>
    </websakInfo>
    <mergeMode>MergeOne</mergeMode>
    <showHiddenMark>False</showHiddenMark>
    <newDocName>newDoc</newDocName>
    <templateURI>C:\Windows\TEMP\tmp_130892097692093345.docx</templateURI>
  </properties>
  <body>
    <Sdo_DokNr>1</Sdo_DokNr>
    <Sdo_BrukerID>3</Sdo_BrukerID>
    <Sas_ArkivSakID>15/1676</Sas_ArkivSakID>
    <Sas_ArkivID>K1 - 069</Sas_ArkivID>
    <Gid_GidKode>BYO</Gid_GidKode>
  </body>
  <footer/>
  <header>
    <Soa_Navn>Stab</Soa_Navn>
  </header>
</document>
</file>

<file path=customXml/item3.xml><?xml version="1.0" encoding="utf-8"?>
<document>
  <properties>
    <language/>
    <websakInfo>
      <fletteDato>30.12.2015</fletteDato>
      <sakid>2015001676</sakid>
      <jpid>2015012970</jpid>
      <filUnique/>
      <erHoveddokument>False</erHoveddokument>
      <dcTitle>Sakshandsamingsrutine - WebSak fokus</dcTitle>
    </websakInfo>
    <mergeMode>MergeOne</mergeMode>
    <showHiddenMark>False</showHiddenMark>
    <newDocName>newDoc</newDocName>
    <templateURI>C:\Windows\TEMP\tmp_130959571030387447.docx</templateURI>
  </properties>
  <body>
    <Sdo_DokNr>2</Sdo_DokNr>
    <Sas_ArkivSakID>15/1676</Sas_ArkivSakID>
    <Sas_ArkivID>K1 - 069</Sas_ArkivID>
    <Gid_GidKode>BYO</Gid_GidKode>
    <Sdo_BrukerID>3</Sdo_BrukerID>
  </body>
  <footer/>
  <header>
    <Soa_Navn>Stab</Soa_Navn>
  </header>
</document>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0CB77E-F2F9-4A52-BCC4-2C2453D66B45}">
  <ds:schemaRefs>
    <ds:schemaRef ds:uri="http://schemas.openxmlformats.org/officeDocument/2006/bibliography"/>
  </ds:schemaRefs>
</ds:datastoreItem>
</file>

<file path=customXml/itemProps2.xml><?xml version="1.0" encoding="utf-8"?>
<ds:datastoreItem xmlns:ds="http://schemas.openxmlformats.org/officeDocument/2006/customXml" ds:itemID="{F9464B0E-858A-481C-8DB0-ACA1FCFE9C94}">
  <ds:schemaRefs>
    <ds:schemaRef ds:uri="http://schemas.openxmlformats.org/officeDocument/2006/bibliography"/>
  </ds:schemaRefs>
</ds:datastoreItem>
</file>

<file path=customXml/itemProps3.xml><?xml version="1.0" encoding="utf-8"?>
<ds:datastoreItem xmlns:ds="http://schemas.openxmlformats.org/officeDocument/2006/customXml" ds:itemID="{987CB4D5-2270-4EFD-A5D7-DA0AB219201F}">
  <ds:schemaRefs>
    <ds:schemaRef ds:uri="http://schemas.openxmlformats.org/officeDocument/2006/bibliography"/>
  </ds:schemaRefs>
</ds:datastoreItem>
</file>

<file path=customXml/itemProps4.xml><?xml version="1.0" encoding="utf-8"?>
<ds:datastoreItem xmlns:ds="http://schemas.openxmlformats.org/officeDocument/2006/customXml" ds:itemID="{39337635-BAD4-4E67-B5C6-B0F0988C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8891</Words>
  <Characters>47123</Characters>
  <Application>Microsoft Office Word</Application>
  <DocSecurity>0</DocSecurity>
  <Lines>392</Lines>
  <Paragraphs>111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Saksbehandlingsrutinar - WebSak basis og WebSak fokus</vt:lpstr>
      <vt:lpstr>Notat</vt:lpstr>
    </vt:vector>
  </TitlesOfParts>
  <Company>Acos AS</Company>
  <LinksUpToDate>false</LinksUpToDate>
  <CharactersWithSpaces>55903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Saksbehandlingsrutinar - WebSak basis og WebSak fokus</dc:title>
  <dc:creator>Ragnvald Joakimsen</dc:creator>
  <cp:lastModifiedBy>Birte Young</cp:lastModifiedBy>
  <cp:revision>2</cp:revision>
  <cp:lastPrinted>2015-11-06T12:09:00Z</cp:lastPrinted>
  <dcterms:created xsi:type="dcterms:W3CDTF">2016-01-04T19:39:00Z</dcterms:created>
  <dcterms:modified xsi:type="dcterms:W3CDTF">2016-01-04T19:39:00Z</dcterms:modified>
</cp:coreProperties>
</file>