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DC25ED4" w14:textId="77777777" w:rsidR="004D2FAA" w:rsidRDefault="00732D83" w:rsidP="0028478F">
          <w:pPr>
            <w:pStyle w:val="Tittel"/>
          </w:pPr>
          <w:r>
            <w:t>Skoleprotokoller</w:t>
          </w:r>
        </w:p>
      </w:sdtContent>
    </w:sdt>
    <w:p w14:paraId="14BCC4DC" w14:textId="77777777" w:rsidR="00260016" w:rsidRDefault="00260016" w:rsidP="00260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Sendt 25. mars 2015</w:t>
      </w:r>
    </w:p>
    <w:p w14:paraId="28D8D73B" w14:textId="77777777" w:rsidR="00260016" w:rsidRDefault="00260016" w:rsidP="00260016">
      <w:pPr>
        <w:rPr>
          <w:sz w:val="28"/>
          <w:szCs w:val="28"/>
        </w:rPr>
      </w:pPr>
      <w:r w:rsidRPr="00512F18">
        <w:rPr>
          <w:b/>
          <w:sz w:val="28"/>
          <w:szCs w:val="28"/>
        </w:rPr>
        <w:t>Skole: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512F18">
        <w:rPr>
          <w:b/>
          <w:sz w:val="28"/>
          <w:szCs w:val="28"/>
        </w:rPr>
        <w:t>Årstall:</w:t>
      </w:r>
    </w:p>
    <w:p w14:paraId="21C5CBD3" w14:textId="77777777" w:rsidR="00260016" w:rsidRPr="00512F18" w:rsidRDefault="00260016" w:rsidP="00260016">
      <w:pPr>
        <w:pStyle w:val="Listeavsnitt"/>
        <w:numPr>
          <w:ilvl w:val="0"/>
          <w:numId w:val="5"/>
        </w:numPr>
      </w:pPr>
      <w:r w:rsidRPr="00512F18">
        <w:t>Sætre</w:t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  <w:t>1875-</w:t>
      </w:r>
    </w:p>
    <w:p w14:paraId="3C292BE1" w14:textId="77777777" w:rsidR="00260016" w:rsidRPr="00512F18" w:rsidRDefault="00260016" w:rsidP="00260016">
      <w:pPr>
        <w:pStyle w:val="Listeavsnitt"/>
        <w:numPr>
          <w:ilvl w:val="0"/>
          <w:numId w:val="5"/>
        </w:numPr>
      </w:pPr>
      <w:r w:rsidRPr="00512F18">
        <w:t>Sætre</w:t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  <w:t>1944-1975</w:t>
      </w:r>
    </w:p>
    <w:p w14:paraId="1285227E" w14:textId="77777777" w:rsidR="00260016" w:rsidRPr="00512F18" w:rsidRDefault="00260016" w:rsidP="00260016">
      <w:pPr>
        <w:pStyle w:val="Listeavsnitt"/>
        <w:numPr>
          <w:ilvl w:val="0"/>
          <w:numId w:val="5"/>
        </w:numPr>
      </w:pPr>
      <w:r w:rsidRPr="00512F18">
        <w:t>Sætre og Fjellet</w:t>
      </w:r>
      <w:r w:rsidRPr="00512F18">
        <w:tab/>
      </w:r>
      <w:r w:rsidRPr="00512F18">
        <w:tab/>
      </w:r>
      <w:r w:rsidRPr="00512F18">
        <w:tab/>
      </w:r>
      <w:r w:rsidRPr="00512F18">
        <w:tab/>
      </w:r>
      <w:r w:rsidRPr="00512F18">
        <w:tab/>
      </w:r>
      <w:r>
        <w:tab/>
      </w:r>
      <w:r w:rsidRPr="00512F18">
        <w:t>1872-1906</w:t>
      </w:r>
    </w:p>
    <w:p w14:paraId="188907C1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Sætre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1882-1884</w:t>
      </w:r>
    </w:p>
    <w:p w14:paraId="5BFB31A2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Sætre forhandlingsprotokoll</w:t>
      </w:r>
      <w:r>
        <w:tab/>
      </w:r>
      <w:r>
        <w:tab/>
      </w:r>
      <w:r>
        <w:tab/>
      </w:r>
      <w:r>
        <w:tab/>
        <w:t>1890-1964</w:t>
      </w:r>
    </w:p>
    <w:p w14:paraId="4EABE85F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Sætre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1903-1914</w:t>
      </w:r>
    </w:p>
    <w:p w14:paraId="33FE5A2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Sætre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1954-1975</w:t>
      </w:r>
    </w:p>
    <w:p w14:paraId="3FD57B9C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Fjellet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1895-1914</w:t>
      </w:r>
    </w:p>
    <w:p w14:paraId="7BF3E9A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1918-1932</w:t>
      </w:r>
    </w:p>
    <w:p w14:paraId="5757D800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1942-1966</w:t>
      </w:r>
    </w:p>
    <w:p w14:paraId="60066F82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1960-1966</w:t>
      </w:r>
    </w:p>
    <w:p w14:paraId="71F0C390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1961-1966</w:t>
      </w:r>
    </w:p>
    <w:p w14:paraId="3C8B5663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Bergeberget krets</w:t>
      </w:r>
      <w:r>
        <w:tab/>
      </w:r>
      <w:r>
        <w:tab/>
      </w:r>
      <w:r>
        <w:tab/>
      </w:r>
      <w:r>
        <w:tab/>
      </w:r>
      <w:r>
        <w:tab/>
        <w:t>1877-1901</w:t>
      </w:r>
    </w:p>
    <w:p w14:paraId="487DDD2B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 krets</w:t>
      </w:r>
      <w:r>
        <w:tab/>
        <w:t>avgangsprøveprotokoll</w:t>
      </w:r>
      <w:r>
        <w:tab/>
      </w:r>
      <w:r>
        <w:tab/>
      </w:r>
      <w:r>
        <w:tab/>
        <w:t>1893-1960</w:t>
      </w:r>
    </w:p>
    <w:p w14:paraId="1F9AA63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Siljeberget krets</w:t>
      </w:r>
      <w:r>
        <w:tab/>
      </w:r>
      <w:r>
        <w:tab/>
      </w:r>
      <w:r>
        <w:tab/>
      </w:r>
      <w:r>
        <w:tab/>
      </w:r>
      <w:r>
        <w:tab/>
        <w:t>1876</w:t>
      </w:r>
    </w:p>
    <w:p w14:paraId="0AE785E4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Siljeberget forhandlingsprotokoll</w:t>
      </w:r>
      <w:r>
        <w:tab/>
      </w:r>
      <w:r>
        <w:tab/>
      </w:r>
      <w:r>
        <w:tab/>
        <w:t>1890-1966</w:t>
      </w:r>
    </w:p>
    <w:p w14:paraId="6F08439B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 samarbeidsutvalget</w:t>
      </w:r>
      <w:r>
        <w:tab/>
      </w:r>
      <w:r>
        <w:tab/>
      </w:r>
      <w:r>
        <w:tab/>
      </w:r>
      <w:r>
        <w:tab/>
      </w:r>
    </w:p>
    <w:p w14:paraId="2B1691F6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 skolekrets</w:t>
      </w:r>
      <w:r>
        <w:tab/>
      </w:r>
      <w:r>
        <w:tab/>
      </w:r>
      <w:r>
        <w:tab/>
      </w:r>
      <w:r>
        <w:tab/>
      </w:r>
      <w:r>
        <w:tab/>
      </w:r>
      <w:r>
        <w:tab/>
        <w:t>1890-1898</w:t>
      </w:r>
    </w:p>
    <w:p w14:paraId="1BEA5F90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 lærerråd</w:t>
      </w:r>
      <w:r>
        <w:tab/>
      </w:r>
      <w:r>
        <w:tab/>
      </w:r>
      <w:r>
        <w:tab/>
      </w:r>
      <w:r>
        <w:tab/>
      </w:r>
      <w:r>
        <w:tab/>
        <w:t>1985-1993</w:t>
      </w:r>
    </w:p>
    <w:p w14:paraId="0960DEF3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1937-1962</w:t>
      </w:r>
    </w:p>
    <w:p w14:paraId="6455B644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Bergeberget krets</w:t>
      </w:r>
      <w:r>
        <w:tab/>
      </w:r>
      <w:r>
        <w:tab/>
      </w:r>
      <w:r>
        <w:tab/>
      </w:r>
      <w:r>
        <w:tab/>
      </w:r>
      <w:r>
        <w:tab/>
        <w:t>1877-1903</w:t>
      </w:r>
    </w:p>
    <w:p w14:paraId="473E2C10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1901-1919</w:t>
      </w:r>
    </w:p>
    <w:p w14:paraId="372D4817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Håberget krets</w:t>
      </w:r>
      <w:r>
        <w:tab/>
      </w:r>
      <w:r>
        <w:tab/>
      </w:r>
      <w:r>
        <w:tab/>
      </w:r>
      <w:r>
        <w:tab/>
      </w:r>
      <w:r>
        <w:tab/>
      </w:r>
      <w:r>
        <w:tab/>
        <w:t>1876-1884</w:t>
      </w:r>
    </w:p>
    <w:p w14:paraId="5F3371DF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Bergheim</w:t>
      </w:r>
      <w:r>
        <w:tab/>
      </w:r>
      <w:r>
        <w:tab/>
      </w:r>
      <w:r>
        <w:tab/>
      </w:r>
      <w:r>
        <w:tab/>
      </w:r>
      <w:r>
        <w:tab/>
      </w:r>
      <w:r>
        <w:tab/>
        <w:t>1895-1942</w:t>
      </w:r>
    </w:p>
    <w:p w14:paraId="53A457D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Likvern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1892-1967</w:t>
      </w:r>
    </w:p>
    <w:p w14:paraId="62CADF85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Likvern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1939-1975</w:t>
      </w:r>
    </w:p>
    <w:p w14:paraId="1BEDDA4B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Brattberget utlånsbok skoleboksamling</w:t>
      </w:r>
      <w:r>
        <w:tab/>
      </w:r>
      <w:r>
        <w:tab/>
      </w:r>
      <w:r>
        <w:tab/>
      </w:r>
    </w:p>
    <w:p w14:paraId="0EDC3515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Kynnberget</w:t>
      </w:r>
      <w:r>
        <w:tab/>
      </w:r>
      <w:r>
        <w:tab/>
      </w:r>
      <w:r>
        <w:tab/>
      </w:r>
      <w:r>
        <w:tab/>
      </w:r>
      <w:r>
        <w:tab/>
      </w:r>
      <w:r>
        <w:tab/>
        <w:t>1961-1954</w:t>
      </w:r>
    </w:p>
    <w:p w14:paraId="30ED2532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Horndalen</w:t>
      </w:r>
      <w:r>
        <w:tab/>
      </w:r>
      <w:r>
        <w:tab/>
      </w:r>
      <w:r>
        <w:tab/>
      </w:r>
      <w:r>
        <w:tab/>
      </w:r>
      <w:r>
        <w:tab/>
      </w:r>
      <w:r>
        <w:tab/>
        <w:t>1952-1966</w:t>
      </w:r>
    </w:p>
    <w:p w14:paraId="14B8BC5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Kirkeby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1985-</w:t>
      </w:r>
    </w:p>
    <w:p w14:paraId="0E1E32E5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Søndre skovbygdens                  </w:t>
      </w:r>
      <w:r>
        <w:tab/>
      </w:r>
      <w:r>
        <w:tab/>
      </w:r>
      <w:r>
        <w:tab/>
      </w:r>
      <w:r>
        <w:tab/>
        <w:t>1859-1867</w:t>
      </w:r>
    </w:p>
    <w:p w14:paraId="37933423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Skoletannklinikk</w:t>
      </w:r>
      <w:r>
        <w:tab/>
      </w:r>
      <w:r>
        <w:tab/>
      </w:r>
      <w:r>
        <w:tab/>
      </w:r>
      <w:r>
        <w:tab/>
      </w:r>
      <w:r>
        <w:tab/>
        <w:t>1919-1926</w:t>
      </w:r>
    </w:p>
    <w:p w14:paraId="2543FE5B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Melåsberget skole</w:t>
      </w:r>
      <w:r>
        <w:tab/>
      </w:r>
      <w:r>
        <w:tab/>
      </w:r>
      <w:r>
        <w:tab/>
      </w:r>
      <w:r>
        <w:tab/>
      </w:r>
      <w:r>
        <w:tab/>
        <w:t>1984-1997</w:t>
      </w:r>
    </w:p>
    <w:p w14:paraId="3C81A22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Kirkeby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1927-1956</w:t>
      </w:r>
    </w:p>
    <w:p w14:paraId="54369BBE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Sætre skolekrets tilsynsutvalget </w:t>
      </w:r>
      <w:r>
        <w:tab/>
      </w:r>
      <w:r>
        <w:tab/>
      </w:r>
      <w:r>
        <w:tab/>
        <w:t>1964-1971</w:t>
      </w:r>
    </w:p>
    <w:p w14:paraId="4E019F3D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lastRenderedPageBreak/>
        <w:t>Foreldreutvalget ved Sætre skole</w:t>
      </w:r>
      <w:r>
        <w:tab/>
      </w:r>
      <w:r>
        <w:tab/>
      </w:r>
      <w:r>
        <w:tab/>
        <w:t>1972-1975</w:t>
      </w:r>
    </w:p>
    <w:p w14:paraId="2F46D17C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Samarbeidsutvalget ved Sætre skole </w:t>
      </w:r>
      <w:r>
        <w:tab/>
      </w:r>
      <w:r>
        <w:tab/>
      </w:r>
      <w:r>
        <w:tab/>
        <w:t>1972-1975</w:t>
      </w:r>
    </w:p>
    <w:p w14:paraId="4ADF5238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Lærerråd Sørskogbygda skole</w:t>
      </w:r>
      <w:r>
        <w:tab/>
      </w:r>
      <w:r>
        <w:tab/>
      </w:r>
      <w:r>
        <w:tab/>
      </w:r>
      <w:r>
        <w:tab/>
        <w:t>1985-1992</w:t>
      </w:r>
    </w:p>
    <w:p w14:paraId="746215D1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Samarbeidsutvalget ved Sørskogbygda skole  </w:t>
      </w:r>
      <w:r>
        <w:tab/>
      </w:r>
      <w:r>
        <w:tab/>
        <w:t>1975-1991</w:t>
      </w:r>
    </w:p>
    <w:p w14:paraId="71EBED35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Lærerrådet ved Sørskogbygda skole</w:t>
      </w:r>
      <w:r>
        <w:tab/>
      </w:r>
      <w:r>
        <w:tab/>
      </w:r>
      <w:r>
        <w:tab/>
        <w:t>1975-1984</w:t>
      </w:r>
    </w:p>
    <w:p w14:paraId="02F7F4E2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 xml:space="preserve">Lærerrådet ved Sørskogbygda skole </w:t>
      </w:r>
      <w:r>
        <w:tab/>
      </w:r>
      <w:r>
        <w:tab/>
      </w:r>
      <w:r>
        <w:tab/>
        <w:t>1984-1986</w:t>
      </w:r>
    </w:p>
    <w:p w14:paraId="7D7A217E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Skoletannklinikk</w:t>
      </w:r>
    </w:p>
    <w:p w14:paraId="5163E319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Reisekomiteen for Melåsberget skole</w:t>
      </w:r>
    </w:p>
    <w:p w14:paraId="000C1E50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Dagbok Kirkeby skole</w:t>
      </w:r>
    </w:p>
    <w:p w14:paraId="6BF38993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Dagbok Kirkeby skole</w:t>
      </w:r>
    </w:p>
    <w:p w14:paraId="78F1B42D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Brevjournal</w:t>
      </w:r>
    </w:p>
    <w:p w14:paraId="6B9A1FDA" w14:textId="77777777" w:rsidR="00260016" w:rsidRDefault="00260016" w:rsidP="00260016">
      <w:pPr>
        <w:pStyle w:val="Listeavsnitt"/>
        <w:numPr>
          <w:ilvl w:val="0"/>
          <w:numId w:val="5"/>
        </w:numPr>
      </w:pPr>
      <w:r>
        <w:t>Budsjettforslag 1980 - 1981</w:t>
      </w:r>
    </w:p>
    <w:p w14:paraId="12C4D1A1" w14:textId="77777777" w:rsidR="00260016" w:rsidRPr="004451A3" w:rsidRDefault="00260016" w:rsidP="00260016">
      <w:pPr>
        <w:pStyle w:val="Listeavsnitt"/>
      </w:pPr>
    </w:p>
    <w:p w14:paraId="23AAC277" w14:textId="77777777" w:rsidR="00260016" w:rsidRDefault="00260016" w:rsidP="00260016">
      <w:pPr>
        <w:pStyle w:val="Listeavsnitt"/>
      </w:pPr>
    </w:p>
    <w:p w14:paraId="68F312D0" w14:textId="77777777" w:rsidR="00260016" w:rsidRPr="00512F18" w:rsidRDefault="00260016" w:rsidP="00260016">
      <w:pPr>
        <w:pStyle w:val="Listeavsnit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25AF9F" w14:textId="77777777" w:rsidR="00260016" w:rsidRDefault="00260016" w:rsidP="00260016">
      <w:pPr>
        <w:rPr>
          <w:sz w:val="28"/>
          <w:szCs w:val="28"/>
        </w:rPr>
      </w:pPr>
    </w:p>
    <w:p w14:paraId="50CF3C7B" w14:textId="77777777" w:rsidR="00260016" w:rsidRDefault="00260016" w:rsidP="00260016">
      <w:pPr>
        <w:rPr>
          <w:sz w:val="28"/>
          <w:szCs w:val="28"/>
        </w:rPr>
      </w:pPr>
    </w:p>
    <w:p w14:paraId="39500CBB" w14:textId="77777777" w:rsidR="00260016" w:rsidRPr="00512F18" w:rsidRDefault="00260016" w:rsidP="00260016">
      <w:pPr>
        <w:rPr>
          <w:sz w:val="28"/>
          <w:szCs w:val="28"/>
        </w:rPr>
      </w:pPr>
    </w:p>
    <w:p w14:paraId="4F0537CD" w14:textId="77777777" w:rsidR="00444DBA" w:rsidRPr="00444DBA" w:rsidRDefault="00444DBA" w:rsidP="00444DBA"/>
    <w:p w14:paraId="163A9375" w14:textId="77777777" w:rsidR="00444DBA" w:rsidRDefault="00444DBA" w:rsidP="00444DBA">
      <w:pPr>
        <w:tabs>
          <w:tab w:val="left" w:pos="951"/>
        </w:tabs>
      </w:pPr>
      <w:r>
        <w:tab/>
      </w:r>
    </w:p>
    <w:p w14:paraId="6037BD21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161BA" w14:textId="77777777" w:rsidR="00732D83" w:rsidRDefault="00732D83" w:rsidP="00B23989">
      <w:pPr>
        <w:spacing w:after="0" w:line="240" w:lineRule="auto"/>
      </w:pPr>
      <w:r>
        <w:separator/>
      </w:r>
    </w:p>
  </w:endnote>
  <w:endnote w:type="continuationSeparator" w:id="0">
    <w:p w14:paraId="6EAD9F07" w14:textId="77777777" w:rsidR="00732D83" w:rsidRDefault="00732D8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9C0CF92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907E3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34E7DC92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4108965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907E3A">
          <w:rPr>
            <w:noProof/>
          </w:rPr>
          <w:t>1</w:t>
        </w:r>
        <w:r>
          <w:fldChar w:fldCharType="end"/>
        </w:r>
      </w:p>
      <w:p w14:paraId="2973A37C" w14:textId="77777777" w:rsidR="00981CFD" w:rsidRDefault="00907E3A">
        <w:pPr>
          <w:pStyle w:val="Bunntekst"/>
          <w:jc w:val="center"/>
        </w:pPr>
      </w:p>
    </w:sdtContent>
  </w:sdt>
  <w:p w14:paraId="5453A3F0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F7BB8" w14:textId="77777777" w:rsidR="00732D83" w:rsidRDefault="00732D83" w:rsidP="00B23989">
      <w:pPr>
        <w:spacing w:after="0" w:line="240" w:lineRule="auto"/>
      </w:pPr>
      <w:r>
        <w:separator/>
      </w:r>
    </w:p>
  </w:footnote>
  <w:footnote w:type="continuationSeparator" w:id="0">
    <w:p w14:paraId="4681D945" w14:textId="77777777" w:rsidR="00732D83" w:rsidRDefault="00732D8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53FE5B2F" w14:textId="77777777" w:rsidTr="004866D0">
      <w:tc>
        <w:tcPr>
          <w:tcW w:w="1809" w:type="dxa"/>
        </w:tcPr>
        <w:p w14:paraId="78E2E2CA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DC1ABC3" wp14:editId="69E7326D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050666D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3234A2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BE0B43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66EEAC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832196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1E586B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1A3B2FF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907E3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3-2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6016D4A0" w14:textId="075BB96C" w:rsidR="00981CFD" w:rsidRPr="00B23989" w:rsidRDefault="00D8657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25.03.2015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66E7DEDB" w14:textId="5FB56E64" w:rsidR="00981CFD" w:rsidRPr="00B23989" w:rsidRDefault="00D8657C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85D648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5ABC429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D6F3E1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FAD664C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A3A541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AB7DD93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6DFE014A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353942B" w14:textId="77777777" w:rsidR="00981CFD" w:rsidRPr="00B23989" w:rsidRDefault="00D8657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907E3A" w:rsidRPr="00907E3A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3867EC05" w14:textId="77777777" w:rsidR="00981CFD" w:rsidRPr="00143D22" w:rsidRDefault="00907E3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9-15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32D8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5D650B7" w14:textId="77777777" w:rsidR="00981CFD" w:rsidRPr="00B23989" w:rsidRDefault="00907E3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732D8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8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9E33F3F" w14:textId="2D3C9F78" w:rsidR="00981CFD" w:rsidRPr="00B23989" w:rsidRDefault="00D8657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15.08.2015</w:t>
                    </w:r>
                  </w:p>
                </w:tc>
              </w:sdtContent>
            </w:sdt>
          </w:tr>
          <w:tr w:rsidR="00981CFD" w:rsidRPr="00903FC2" w14:paraId="28D37CD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48476EF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93101A0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46887DD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781836E1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5FFD073E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E0541"/>
    <w:multiLevelType w:val="hybridMultilevel"/>
    <w:tmpl w:val="2A02E1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60016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32D83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07E3A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8657C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9A2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260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26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21FAFC8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721FAFC9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721FAFCB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721FAFCC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8F7588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1FAF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2015-08-15T00:00:00+02:00</Revisjonsdato>
    <Revisjonsansvarlig xmlns="2c4580c1-3156-4108-959c-701110690072">
      <ns3:UserInfo xmlns:ns3="2c4580c1-3156-4108-959c-701110690072">
        <ns3:DisplayName>Bernt Østbye</ns3:DisplayName>
        <ns3:AccountId>272</ns3:AccountId>
        <ns3:AccountType>User</ns3:AccountType>
      </ns3:UserInfo>
    </Revisjonsansvarlig>
    <Type_x0020_dokument xmlns="2c4580c1-3156-4108-959c-701110690072">Angi valg nr. 3</Type_x0020_dokument>
    <Godkjent_x0020_dato xmlns="c894a6f0-c648-4570-8a93-85df95f25e68">2015-03-25T00:00:00+01:00</Godkjent_x0020_dato>
    <Godkjent_x0020_av xmlns="c894a6f0-c648-4570-8a93-85df95f25e68">
      <ns2:UserInfo xmlns:ns2="c894a6f0-c648-4570-8a93-85df95f25e68">
        <ns2:DisplayName>Karin Schulstadsveen</ns2:DisplayName>
        <ns2:AccountId>21</ns2:AccountId>
        <ns2:AccountType>User</ns2:AccountType>
      </ns2:UserInfo>
    </Godkjent_x0020_av>
    <Revideres_x0020_innen xmlns="c894a6f0-c648-4570-8a93-85df95f25e68">2015-09-15T00:00:00+02:00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c894a6f0-c648-4570-8a93-85df95f25e68"/>
    <ds:schemaRef ds:uri="http://schemas.microsoft.com/office/infopath/2007/PartnerControls"/>
    <ds:schemaRef ds:uri="http://purl.org/dc/dcmitype/"/>
    <ds:schemaRef ds:uri="http://purl.org/dc/elements/1.1/"/>
    <ds:schemaRef ds:uri="e7c33cf5-cf9f-48a2-9650-55837b02137e"/>
    <ds:schemaRef ds:uri="http://schemas.microsoft.com/office/2006/documentManagement/types"/>
    <ds:schemaRef ds:uri="http://www.w3.org/XML/1998/namespace"/>
    <ds:schemaRef ds:uri="2c4580c1-3156-4108-959c-701110690072"/>
    <ds:schemaRef ds:uri="http://schemas.microsoft.com/office/2006/metadata/properties"/>
    <ds:schemaRef ds:uri="http://schemas.openxmlformats.org/package/2006/metadata/core-properties"/>
    <ds:schemaRef ds:uri="c1f3c5b3-f864-4128-8902-b6d067bb09fa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74343-D516-455E-AD0C-682F63F3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Skoleprotokoller</vt:lpstr>
    </vt:vector>
  </TitlesOfParts>
  <Company>Elverum kommune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Skoleprotokoller</dc:title>
  <dc:creator>Karin Schulstadsveen</dc:creator>
  <cp:lastModifiedBy>Tone Haug</cp:lastModifiedBy>
  <cp:revision>2</cp:revision>
  <dcterms:created xsi:type="dcterms:W3CDTF">2016-02-08T12:39:00Z</dcterms:created>
  <dcterms:modified xsi:type="dcterms:W3CDTF">2016-02-08T12:39:00Z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