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08EE85D9" w14:textId="77777777" w:rsidR="004D2FAA" w:rsidRDefault="00E92C32" w:rsidP="0028478F">
          <w:pPr>
            <w:pStyle w:val="Tittel"/>
          </w:pPr>
          <w:r>
            <w:t>Websak - skanning av post</w:t>
          </w:r>
        </w:p>
      </w:sdtContent>
    </w:sdt>
    <w:p w14:paraId="4191796C" w14:textId="77777777" w:rsidR="00444DBA" w:rsidRPr="00444DBA" w:rsidRDefault="00444DBA" w:rsidP="00444DBA"/>
    <w:p w14:paraId="04EC08CB" w14:textId="77777777" w:rsidR="00444DBA" w:rsidRDefault="00444DBA" w:rsidP="00444DBA">
      <w:pPr>
        <w:tabs>
          <w:tab w:val="left" w:pos="951"/>
        </w:tabs>
      </w:pPr>
      <w:r>
        <w:tab/>
      </w:r>
    </w:p>
    <w:p w14:paraId="6E19FE14" w14:textId="77777777" w:rsidR="00E92C32" w:rsidRDefault="00E92C32" w:rsidP="00E92C32">
      <w:pPr>
        <w:rPr>
          <w:b/>
          <w:sz w:val="36"/>
          <w:szCs w:val="36"/>
        </w:rPr>
      </w:pPr>
      <w:r>
        <w:rPr>
          <w:b/>
          <w:sz w:val="36"/>
          <w:szCs w:val="36"/>
        </w:rPr>
        <w:t xml:space="preserve">Posthåndtering – skanning </w:t>
      </w:r>
    </w:p>
    <w:p w14:paraId="76353727" w14:textId="77777777" w:rsidR="00E92C32" w:rsidRDefault="00E92C32" w:rsidP="00E92C32">
      <w:pPr>
        <w:rPr>
          <w:b/>
        </w:rPr>
      </w:pPr>
      <w:r>
        <w:rPr>
          <w:b/>
        </w:rPr>
        <w:t>Mottak, sortering, skanning og overlevering av post er en viktig oppgave. Det er viktig at rutinene følges, eventuellt revideres og leveres så snart den er klar. Posten må prioriteres da den representerer mange innbyggeres kommunikasjon til kommunen.</w:t>
      </w:r>
    </w:p>
    <w:p w14:paraId="7291D6F7" w14:textId="77777777" w:rsidR="00E92C32" w:rsidRDefault="00E92C32" w:rsidP="00E92C32">
      <w:pPr>
        <w:pStyle w:val="Listeavsnitt"/>
        <w:numPr>
          <w:ilvl w:val="0"/>
          <w:numId w:val="5"/>
        </w:numPr>
        <w:rPr>
          <w:b/>
        </w:rPr>
      </w:pPr>
      <w:r>
        <w:rPr>
          <w:b/>
        </w:rPr>
        <w:t xml:space="preserve">Åpne og gå igjennom mottatt post </w:t>
      </w:r>
    </w:p>
    <w:p w14:paraId="5FF0AF0D" w14:textId="77777777" w:rsidR="00E92C32" w:rsidRDefault="00E92C32" w:rsidP="00E92C32">
      <w:pPr>
        <w:pStyle w:val="Listeavsnitt"/>
        <w:numPr>
          <w:ilvl w:val="0"/>
          <w:numId w:val="6"/>
        </w:numPr>
      </w:pPr>
      <w:r>
        <w:t>2 ganger pr dag ca kl 08.30 og etter lunsj ca kl 13.00</w:t>
      </w:r>
    </w:p>
    <w:p w14:paraId="2F78602A" w14:textId="77777777" w:rsidR="00E92C32" w:rsidRDefault="00E92C32" w:rsidP="00E92C32">
      <w:pPr>
        <w:pStyle w:val="Listeavsnitt"/>
        <w:numPr>
          <w:ilvl w:val="0"/>
          <w:numId w:val="6"/>
        </w:numPr>
        <w:rPr>
          <w:b/>
        </w:rPr>
      </w:pPr>
      <w:r>
        <w:t>Stemple posten med «mottatt dato</w:t>
      </w:r>
      <w:r>
        <w:rPr>
          <w:b/>
        </w:rPr>
        <w:t>»</w:t>
      </w:r>
    </w:p>
    <w:p w14:paraId="380DE7F3" w14:textId="77777777" w:rsidR="00E92C32" w:rsidRDefault="00E92C32" w:rsidP="00E92C32">
      <w:pPr>
        <w:pStyle w:val="Listeavsnitt"/>
        <w:numPr>
          <w:ilvl w:val="0"/>
          <w:numId w:val="6"/>
        </w:numPr>
      </w:pPr>
      <w:r>
        <w:t>Del posten i grupper:</w:t>
      </w:r>
    </w:p>
    <w:p w14:paraId="08883411" w14:textId="77777777" w:rsidR="00E92C32" w:rsidRDefault="00E92C32" w:rsidP="00E92C32">
      <w:pPr>
        <w:pStyle w:val="Listeavsnitt"/>
        <w:numPr>
          <w:ilvl w:val="1"/>
          <w:numId w:val="6"/>
        </w:numPr>
      </w:pPr>
      <w:r>
        <w:t xml:space="preserve">Vanlig post. </w:t>
      </w:r>
    </w:p>
    <w:p w14:paraId="6C421B08" w14:textId="77777777" w:rsidR="00E92C32" w:rsidRDefault="00E92C32" w:rsidP="00E92C32">
      <w:pPr>
        <w:pStyle w:val="Listeavsnitt"/>
        <w:numPr>
          <w:ilvl w:val="1"/>
          <w:numId w:val="6"/>
        </w:numPr>
      </w:pPr>
      <w:r>
        <w:t>UO post (unntatt offentlighet)</w:t>
      </w:r>
    </w:p>
    <w:p w14:paraId="3F13FE36" w14:textId="77777777" w:rsidR="00E92C32" w:rsidRDefault="00E92C32" w:rsidP="00E92C32">
      <w:pPr>
        <w:pStyle w:val="Listeavsnitt"/>
        <w:numPr>
          <w:ilvl w:val="1"/>
          <w:numId w:val="6"/>
        </w:numPr>
      </w:pPr>
      <w:r>
        <w:t>Arbeidsavtaler (Dagmapper)</w:t>
      </w:r>
    </w:p>
    <w:p w14:paraId="7D0C44A4" w14:textId="77777777" w:rsidR="00E92C32" w:rsidRDefault="00E92C32" w:rsidP="00E92C32">
      <w:pPr>
        <w:ind w:left="1800"/>
      </w:pPr>
      <w:r>
        <w:t>Delene legge inn i omslagsark som merkes med dato og gruppe</w:t>
      </w:r>
      <w:r>
        <w:br/>
      </w:r>
    </w:p>
    <w:p w14:paraId="5AB23E6A" w14:textId="77777777" w:rsidR="00E92C32" w:rsidRDefault="00E92C32" w:rsidP="00E92C32">
      <w:pPr>
        <w:pStyle w:val="Listeavsnitt"/>
        <w:numPr>
          <w:ilvl w:val="0"/>
          <w:numId w:val="5"/>
        </w:numPr>
        <w:rPr>
          <w:b/>
        </w:rPr>
      </w:pPr>
      <w:r>
        <w:rPr>
          <w:b/>
        </w:rPr>
        <w:t xml:space="preserve">Legg i strekkodeark </w:t>
      </w:r>
    </w:p>
    <w:p w14:paraId="0311457F" w14:textId="77777777" w:rsidR="00E92C32" w:rsidRDefault="00E92C32" w:rsidP="00E92C32">
      <w:pPr>
        <w:pStyle w:val="Listeavsnitt"/>
        <w:numPr>
          <w:ilvl w:val="0"/>
          <w:numId w:val="7"/>
        </w:numPr>
      </w:pPr>
      <w:r>
        <w:t xml:space="preserve">Velg strekkodeark for rett dag (man, tir, ons, tor, fre). </w:t>
      </w:r>
    </w:p>
    <w:p w14:paraId="48A3DC92" w14:textId="77777777" w:rsidR="00E92C32" w:rsidRDefault="00E92C32" w:rsidP="00E92C32">
      <w:pPr>
        <w:pStyle w:val="Listeavsnitt"/>
        <w:numPr>
          <w:ilvl w:val="0"/>
          <w:numId w:val="7"/>
        </w:numPr>
      </w:pPr>
      <w:r>
        <w:t>Husk legg strekkodeark «vedlegg» der det er vedlegg til hoveddokumentet (se egen beskrivelse 2.1)</w:t>
      </w:r>
    </w:p>
    <w:p w14:paraId="5151B92A" w14:textId="77777777" w:rsidR="00E92C32" w:rsidRDefault="00E92C32" w:rsidP="00E92C32">
      <w:pPr>
        <w:pStyle w:val="Listeavsnitt"/>
        <w:numPr>
          <w:ilvl w:val="0"/>
          <w:numId w:val="8"/>
        </w:numPr>
      </w:pPr>
      <w:r>
        <w:t xml:space="preserve">Velg strekkodeark «Dagmappe» for arbeidsavtaler </w:t>
      </w:r>
    </w:p>
    <w:p w14:paraId="47394EDC" w14:textId="77777777" w:rsidR="00E92C32" w:rsidRDefault="00E92C32" w:rsidP="00E92C32">
      <w:r>
        <w:t xml:space="preserve">               Strekkodeark finnes på </w:t>
      </w:r>
      <w:hyperlink r:id="rId12" w:history="1">
        <w:r>
          <w:rPr>
            <w:rStyle w:val="Hyperkobling"/>
          </w:rPr>
          <w:t>J:\SI\Arkiv\Strekkoder - arkiv</w:t>
        </w:r>
      </w:hyperlink>
    </w:p>
    <w:p w14:paraId="7C931626" w14:textId="77777777" w:rsidR="00E92C32" w:rsidRDefault="00E92C32" w:rsidP="00E92C32">
      <w:pPr>
        <w:pStyle w:val="Listeavsnitt"/>
      </w:pPr>
    </w:p>
    <w:p w14:paraId="31C5B3E8" w14:textId="77777777" w:rsidR="00E92C32" w:rsidRDefault="00E92C32" w:rsidP="00E92C32">
      <w:pPr>
        <w:pStyle w:val="Listeavsnitt"/>
        <w:numPr>
          <w:ilvl w:val="0"/>
          <w:numId w:val="5"/>
        </w:numPr>
      </w:pPr>
      <w:r>
        <w:rPr>
          <w:b/>
        </w:rPr>
        <w:t>Skanning av dokumenter</w:t>
      </w:r>
    </w:p>
    <w:p w14:paraId="089387C1" w14:textId="77777777" w:rsidR="00E92C32" w:rsidRDefault="00E92C32" w:rsidP="00E92C32">
      <w:pPr>
        <w:pStyle w:val="Listeavsnitt"/>
        <w:numPr>
          <w:ilvl w:val="0"/>
          <w:numId w:val="8"/>
        </w:numPr>
      </w:pPr>
      <w:r>
        <w:t>Pålogging av skanner PC</w:t>
      </w:r>
    </w:p>
    <w:p w14:paraId="1ECB9AA2" w14:textId="77777777" w:rsidR="00E92C32" w:rsidRDefault="00E92C32" w:rsidP="00E92C32">
      <w:pPr>
        <w:pStyle w:val="Listeavsnitt"/>
        <w:numPr>
          <w:ilvl w:val="1"/>
          <w:numId w:val="8"/>
        </w:numPr>
      </w:pPr>
      <w:r>
        <w:t>Slå på skanner</w:t>
      </w:r>
    </w:p>
    <w:p w14:paraId="03F7F014" w14:textId="77777777" w:rsidR="00E92C32" w:rsidRDefault="00E92C32" w:rsidP="00E92C32">
      <w:pPr>
        <w:pStyle w:val="Listeavsnitt"/>
        <w:numPr>
          <w:ilvl w:val="1"/>
          <w:numId w:val="8"/>
        </w:numPr>
      </w:pPr>
      <w:r>
        <w:t>Start pc, passord for å åpne skanner-pc:  Acos11</w:t>
      </w:r>
    </w:p>
    <w:p w14:paraId="59C1DDB8" w14:textId="77777777" w:rsidR="00E92C32" w:rsidRDefault="00E92C32" w:rsidP="00E92C32">
      <w:pPr>
        <w:pStyle w:val="Listeavsnitt"/>
        <w:numPr>
          <w:ilvl w:val="1"/>
          <w:numId w:val="9"/>
        </w:numPr>
      </w:pPr>
      <w:r>
        <w:t>Pass på at bunken ikke er for tykk. Hvis den må deles – husk å dele mellom to saker.</w:t>
      </w:r>
    </w:p>
    <w:p w14:paraId="7D63CD5B" w14:textId="77777777" w:rsidR="00E92C32" w:rsidRDefault="00E92C32" w:rsidP="00E92C32">
      <w:pPr>
        <w:pStyle w:val="Listeavsnitt"/>
        <w:numPr>
          <w:ilvl w:val="1"/>
          <w:numId w:val="9"/>
        </w:numPr>
      </w:pPr>
      <w:r>
        <w:t>Start med å skanne «vanlig post», arbeidsavtaler og så til slutt UO post.</w:t>
      </w:r>
    </w:p>
    <w:p w14:paraId="78CA2360" w14:textId="77777777" w:rsidR="00E92C32" w:rsidRDefault="00E92C32" w:rsidP="00E92C32">
      <w:pPr>
        <w:pStyle w:val="Listeavsnitt"/>
        <w:numPr>
          <w:ilvl w:val="1"/>
          <w:numId w:val="9"/>
        </w:numPr>
      </w:pPr>
      <w:r>
        <w:t>Skyv inntil sidestøtter</w:t>
      </w:r>
    </w:p>
    <w:p w14:paraId="7DBC1BB9" w14:textId="77777777" w:rsidR="00E92C32" w:rsidRDefault="00E92C32" w:rsidP="00E92C32">
      <w:pPr>
        <w:pStyle w:val="Listeavsnitt"/>
        <w:numPr>
          <w:ilvl w:val="1"/>
          <w:numId w:val="9"/>
        </w:numPr>
      </w:pPr>
      <w:r>
        <w:t>Hvis A3 format må arkstøtte brettes ut for å støtte arkene på undersiden.</w:t>
      </w:r>
    </w:p>
    <w:p w14:paraId="3480802B" w14:textId="77777777" w:rsidR="00E92C32" w:rsidRDefault="00E92C32" w:rsidP="00E92C32">
      <w:pPr>
        <w:pStyle w:val="Listeavsnitt"/>
        <w:ind w:left="1440"/>
      </w:pPr>
    </w:p>
    <w:p w14:paraId="40C1C41E" w14:textId="77777777" w:rsidR="00E92C32" w:rsidRDefault="00E92C32" w:rsidP="00E92C32">
      <w:pPr>
        <w:pStyle w:val="Listeavsnitt"/>
        <w:numPr>
          <w:ilvl w:val="0"/>
          <w:numId w:val="5"/>
        </w:numPr>
        <w:rPr>
          <w:b/>
        </w:rPr>
      </w:pPr>
      <w:r>
        <w:rPr>
          <w:b/>
        </w:rPr>
        <w:t>Start skanning</w:t>
      </w:r>
    </w:p>
    <w:p w14:paraId="648D8C36" w14:textId="77777777" w:rsidR="00E92C32" w:rsidRDefault="00E92C32" w:rsidP="00E92C32">
      <w:pPr>
        <w:pStyle w:val="Listeavsnitt"/>
        <w:numPr>
          <w:ilvl w:val="0"/>
          <w:numId w:val="10"/>
        </w:numPr>
      </w:pPr>
      <w:r>
        <w:t xml:space="preserve">Klikk på </w:t>
      </w:r>
      <w:r>
        <w:rPr>
          <w:b/>
        </w:rPr>
        <w:t>«PixEdit»</w:t>
      </w:r>
      <w:r>
        <w:t xml:space="preserve"> ikonet på skrivebordet – skanner programmet åpnes</w:t>
      </w:r>
    </w:p>
    <w:p w14:paraId="2548E13D" w14:textId="77777777" w:rsidR="00E92C32" w:rsidRDefault="00E92C32" w:rsidP="00E92C32">
      <w:pPr>
        <w:pStyle w:val="Listeavsnitt"/>
        <w:numPr>
          <w:ilvl w:val="1"/>
          <w:numId w:val="9"/>
        </w:numPr>
      </w:pPr>
      <w:r>
        <w:lastRenderedPageBreak/>
        <w:t xml:space="preserve">Trykk på «grønn» start knapp i programmet </w:t>
      </w:r>
    </w:p>
    <w:p w14:paraId="77F5B108" w14:textId="77777777" w:rsidR="00E92C32" w:rsidRDefault="00E92C32" w:rsidP="00E92C32">
      <w:pPr>
        <w:pStyle w:val="Listeavsnitt"/>
        <w:numPr>
          <w:ilvl w:val="1"/>
          <w:numId w:val="9"/>
        </w:numPr>
      </w:pPr>
      <w:r>
        <w:t>Følg med på inntrekk - se at alle ark går inn som enkeltark</w:t>
      </w:r>
    </w:p>
    <w:p w14:paraId="279571E0" w14:textId="77777777" w:rsidR="00E92C32" w:rsidRDefault="00E92C32" w:rsidP="00E92C32">
      <w:pPr>
        <w:pStyle w:val="Listeavsnitt"/>
        <w:numPr>
          <w:ilvl w:val="1"/>
          <w:numId w:val="9"/>
        </w:numPr>
      </w:pPr>
      <w:r>
        <w:t xml:space="preserve">Vent til dialogboksen «Cansel scanning» er ferdig – </w:t>
      </w:r>
      <w:r>
        <w:rPr>
          <w:b/>
        </w:rPr>
        <w:t>ikke rør den</w:t>
      </w:r>
    </w:p>
    <w:p w14:paraId="2B3E5C7E" w14:textId="77777777" w:rsidR="00E92C32" w:rsidRDefault="00E92C32" w:rsidP="00E92C32">
      <w:pPr>
        <w:pStyle w:val="Listeavsnitt"/>
        <w:numPr>
          <w:ilvl w:val="1"/>
          <w:numId w:val="9"/>
        </w:numPr>
      </w:pPr>
      <w:r>
        <w:t xml:space="preserve">Vent på dialogboksen «Dokument behandling» </w:t>
      </w:r>
    </w:p>
    <w:p w14:paraId="126F1782" w14:textId="77777777" w:rsidR="00E92C32" w:rsidRDefault="00E92C32" w:rsidP="00E92C32">
      <w:pPr>
        <w:pStyle w:val="Listeavsnitt"/>
        <w:ind w:left="1440"/>
      </w:pPr>
    </w:p>
    <w:p w14:paraId="4AE57F83" w14:textId="77777777" w:rsidR="00E92C32" w:rsidRDefault="00E92C32" w:rsidP="00E92C32">
      <w:pPr>
        <w:pStyle w:val="Listeavsnitt"/>
        <w:numPr>
          <w:ilvl w:val="0"/>
          <w:numId w:val="5"/>
        </w:numPr>
        <w:rPr>
          <w:b/>
        </w:rPr>
      </w:pPr>
      <w:r>
        <w:rPr>
          <w:b/>
        </w:rPr>
        <w:t>Skanning ferdig</w:t>
      </w:r>
    </w:p>
    <w:p w14:paraId="6159A1A6" w14:textId="77777777" w:rsidR="00E92C32" w:rsidRDefault="00E92C32" w:rsidP="00E92C32">
      <w:pPr>
        <w:pStyle w:val="Listeavsnitt"/>
        <w:numPr>
          <w:ilvl w:val="0"/>
          <w:numId w:val="11"/>
        </w:numPr>
      </w:pPr>
      <w:r>
        <w:t>Sjekk i programmet «PixEdit» at alle dokumentene ligger under fanen «</w:t>
      </w:r>
      <w:r>
        <w:rPr>
          <w:b/>
        </w:rPr>
        <w:t>C:\Scan»</w:t>
      </w:r>
      <w:r>
        <w:t xml:space="preserve"> øverst i høyre hjørne </w:t>
      </w:r>
    </w:p>
    <w:p w14:paraId="469B4E12" w14:textId="77777777" w:rsidR="00E92C32" w:rsidRDefault="00E92C32" w:rsidP="00E92C32">
      <w:pPr>
        <w:pStyle w:val="Listeavsnitt"/>
        <w:numPr>
          <w:ilvl w:val="0"/>
          <w:numId w:val="12"/>
        </w:numPr>
      </w:pPr>
      <w:r>
        <w:t xml:space="preserve">Overføre til dokumnetene til websak ved å dobbeltklikke på ikonet </w:t>
      </w:r>
      <w:r>
        <w:rPr>
          <w:b/>
        </w:rPr>
        <w:t>«Websak»</w:t>
      </w:r>
      <w:r>
        <w:t xml:space="preserve">  på skriverbordet</w:t>
      </w:r>
    </w:p>
    <w:p w14:paraId="4F0EF08A" w14:textId="77777777" w:rsidR="00E92C32" w:rsidRDefault="00E92C32" w:rsidP="00E92C32">
      <w:pPr>
        <w:pStyle w:val="Listeavsnitt"/>
        <w:numPr>
          <w:ilvl w:val="0"/>
          <w:numId w:val="12"/>
        </w:numPr>
      </w:pPr>
      <w:r>
        <w:t>Sjekk at alle dokumetene som lå i mappen C:\Scan er overført (borte fra mappen)</w:t>
      </w:r>
    </w:p>
    <w:p w14:paraId="0B2EBC79" w14:textId="77777777" w:rsidR="00E92C32" w:rsidRDefault="00E92C32" w:rsidP="00E92C32"/>
    <w:p w14:paraId="1B01155F" w14:textId="77777777" w:rsidR="00E92C32" w:rsidRDefault="00E92C32" w:rsidP="00E92C32">
      <w:pPr>
        <w:pStyle w:val="Listeavsnitt"/>
        <w:numPr>
          <w:ilvl w:val="0"/>
          <w:numId w:val="5"/>
        </w:numPr>
        <w:rPr>
          <w:b/>
        </w:rPr>
      </w:pPr>
      <w:r>
        <w:rPr>
          <w:b/>
        </w:rPr>
        <w:t>Avslutt</w:t>
      </w:r>
    </w:p>
    <w:p w14:paraId="139DA5D2" w14:textId="77777777" w:rsidR="00E92C32" w:rsidRDefault="00E92C32" w:rsidP="00E92C32">
      <w:pPr>
        <w:pStyle w:val="Listeavsnitt"/>
        <w:numPr>
          <w:ilvl w:val="0"/>
          <w:numId w:val="13"/>
        </w:numPr>
      </w:pPr>
      <w:r>
        <w:t>Merk omsalgsarkene, som er ferdig skannet.</w:t>
      </w:r>
    </w:p>
    <w:p w14:paraId="21EF27A2" w14:textId="77777777" w:rsidR="00E92C32" w:rsidRDefault="00E92C32" w:rsidP="00E92C32">
      <w:pPr>
        <w:pStyle w:val="Listeavsnitt"/>
        <w:numPr>
          <w:ilvl w:val="0"/>
          <w:numId w:val="14"/>
        </w:numPr>
      </w:pPr>
      <w:r>
        <w:t>vanlig post</w:t>
      </w:r>
    </w:p>
    <w:p w14:paraId="6ED02A1F" w14:textId="77777777" w:rsidR="00E92C32" w:rsidRDefault="00E92C32" w:rsidP="00E92C32">
      <w:pPr>
        <w:pStyle w:val="Listeavsnitt"/>
        <w:numPr>
          <w:ilvl w:val="0"/>
          <w:numId w:val="14"/>
        </w:numPr>
      </w:pPr>
      <w:r>
        <w:t>OU</w:t>
      </w:r>
    </w:p>
    <w:p w14:paraId="42ECD0E9" w14:textId="77777777" w:rsidR="00E92C32" w:rsidRDefault="00E92C32" w:rsidP="00E92C32">
      <w:pPr>
        <w:pStyle w:val="Listeavsnitt"/>
        <w:numPr>
          <w:ilvl w:val="0"/>
          <w:numId w:val="14"/>
        </w:numPr>
      </w:pPr>
      <w:r>
        <w:t>Dagmappe (arbeidsavtaler)</w:t>
      </w:r>
    </w:p>
    <w:p w14:paraId="121758D5" w14:textId="77777777" w:rsidR="00E92C32" w:rsidRDefault="00E92C32" w:rsidP="00E92C32">
      <w:pPr>
        <w:pStyle w:val="Listeavsnitt"/>
        <w:numPr>
          <w:ilvl w:val="0"/>
          <w:numId w:val="14"/>
        </w:numPr>
      </w:pPr>
      <w:r>
        <w:t>Skriv utenpå omslagsarkene:</w:t>
      </w:r>
    </w:p>
    <w:p w14:paraId="24B7A338" w14:textId="77777777" w:rsidR="00E92C32" w:rsidRDefault="00E92C32" w:rsidP="00E92C32">
      <w:pPr>
        <w:pStyle w:val="Listeavsnitt"/>
        <w:numPr>
          <w:ilvl w:val="1"/>
          <w:numId w:val="14"/>
        </w:numPr>
      </w:pPr>
      <w:r>
        <w:t>antall saker de inneholder</w:t>
      </w:r>
    </w:p>
    <w:p w14:paraId="33FD6BE5" w14:textId="77777777" w:rsidR="00E92C32" w:rsidRDefault="00E92C32" w:rsidP="00E92C32">
      <w:pPr>
        <w:pStyle w:val="Listeavsnitt"/>
        <w:numPr>
          <w:ilvl w:val="1"/>
          <w:numId w:val="14"/>
        </w:numPr>
      </w:pPr>
      <w:r>
        <w:t>nr på første skanning (eks.: 9-12)</w:t>
      </w:r>
    </w:p>
    <w:p w14:paraId="1C20EDC9" w14:textId="77777777" w:rsidR="00E92C32" w:rsidRDefault="00E92C32" w:rsidP="00E92C32">
      <w:pPr>
        <w:pStyle w:val="Listeavsnitt"/>
        <w:ind w:left="1440"/>
      </w:pPr>
    </w:p>
    <w:p w14:paraId="364EF756" w14:textId="77777777" w:rsidR="00E92C32" w:rsidRDefault="00E92C32" w:rsidP="00E92C32">
      <w:pPr>
        <w:pStyle w:val="Listeavsnitt"/>
        <w:numPr>
          <w:ilvl w:val="0"/>
          <w:numId w:val="5"/>
        </w:numPr>
        <w:rPr>
          <w:b/>
        </w:rPr>
      </w:pPr>
      <w:r>
        <w:rPr>
          <w:b/>
        </w:rPr>
        <w:t>Sjekk i websak at de skannede dokumentene ligger der</w:t>
      </w:r>
    </w:p>
    <w:p w14:paraId="0E736461" w14:textId="77777777" w:rsidR="00E92C32" w:rsidRDefault="00E92C32" w:rsidP="00E92C32">
      <w:pPr>
        <w:pStyle w:val="Listeavsnitt"/>
        <w:rPr>
          <w:b/>
        </w:rPr>
      </w:pPr>
    </w:p>
    <w:p w14:paraId="7BDE914F" w14:textId="77777777" w:rsidR="00E92C32" w:rsidRDefault="00E92C32" w:rsidP="00E92C32">
      <w:pPr>
        <w:pStyle w:val="Listeavsnitt"/>
        <w:rPr>
          <w:b/>
        </w:rPr>
      </w:pPr>
    </w:p>
    <w:p w14:paraId="24798D1F" w14:textId="77777777" w:rsidR="00E92C32" w:rsidRDefault="00E92C32" w:rsidP="00E92C32">
      <w:pPr>
        <w:pStyle w:val="Listeavsnitt"/>
        <w:rPr>
          <w:b/>
        </w:rPr>
      </w:pPr>
      <w:r>
        <w:rPr>
          <w:b/>
        </w:rPr>
        <w:t>Åpne wesak</w:t>
      </w:r>
    </w:p>
    <w:p w14:paraId="662796AE" w14:textId="77777777" w:rsidR="00E92C32" w:rsidRDefault="00E92C32" w:rsidP="00E92C32">
      <w:pPr>
        <w:pStyle w:val="Listeavsnitt"/>
        <w:rPr>
          <w:b/>
        </w:rPr>
      </w:pPr>
      <w:r>
        <w:rPr>
          <w:noProof/>
          <w:lang w:eastAsia="nb-NO"/>
        </w:rPr>
        <mc:AlternateContent>
          <mc:Choice Requires="wps">
            <w:drawing>
              <wp:anchor distT="0" distB="0" distL="114300" distR="114300" simplePos="0" relativeHeight="251659264" behindDoc="0" locked="0" layoutInCell="1" allowOverlap="1" wp14:anchorId="0F247DAB" wp14:editId="05F5D4BA">
                <wp:simplePos x="0" y="0"/>
                <wp:positionH relativeFrom="column">
                  <wp:posOffset>902970</wp:posOffset>
                </wp:positionH>
                <wp:positionV relativeFrom="paragraph">
                  <wp:posOffset>159385</wp:posOffset>
                </wp:positionV>
                <wp:extent cx="749935" cy="1025525"/>
                <wp:effectExtent l="38100" t="0" r="31115" b="60325"/>
                <wp:wrapNone/>
                <wp:docPr id="4" name="Rett pil 4"/>
                <wp:cNvGraphicFramePr/>
                <a:graphic xmlns:a="http://schemas.openxmlformats.org/drawingml/2006/main">
                  <a:graphicData uri="http://schemas.microsoft.com/office/word/2010/wordprocessingShape">
                    <wps:wsp>
                      <wps:cNvCnPr/>
                      <wps:spPr>
                        <a:xfrm flipH="1">
                          <a:off x="0" y="0"/>
                          <a:ext cx="749935" cy="102552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ett pil 4" o:spid="_x0000_s1026" type="#_x0000_t32" style="position:absolute;margin-left:71.1pt;margin-top:12.55pt;width:59.05pt;height:80.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" strokecolor="red" strokeweight="2pt">
                <v:stroke endarrow="open"/>
              </v:shape>
            </w:pict>
          </mc:Fallback>
        </mc:AlternateContent>
      </w:r>
      <w:r>
        <w:rPr>
          <w:b/>
        </w:rPr>
        <w:t>Klikk på denne knappen</w:t>
      </w:r>
    </w:p>
    <w:p w14:paraId="17CC88CD" w14:textId="77777777" w:rsidR="00E92C32" w:rsidRDefault="00E92C32" w:rsidP="00E92C32">
      <w:pPr>
        <w:pStyle w:val="Listeavsnitt"/>
        <w:rPr>
          <w:b/>
        </w:rPr>
      </w:pPr>
    </w:p>
    <w:p w14:paraId="1CA8D00E" w14:textId="77777777" w:rsidR="00E92C32" w:rsidRDefault="00E92C32" w:rsidP="00E92C32">
      <w:pPr>
        <w:pStyle w:val="Listeavsnitt"/>
        <w:rPr>
          <w:b/>
        </w:rPr>
      </w:pPr>
    </w:p>
    <w:p w14:paraId="134269AD" w14:textId="77777777" w:rsidR="00E92C32" w:rsidRDefault="00E92C32" w:rsidP="00E92C32">
      <w:pPr>
        <w:pStyle w:val="Listeavsnitt"/>
        <w:rPr>
          <w:b/>
        </w:rPr>
      </w:pPr>
      <w:r>
        <w:rPr>
          <w:noProof/>
          <w:lang w:eastAsia="nb-NO"/>
        </w:rPr>
        <w:lastRenderedPageBreak/>
        <w:drawing>
          <wp:inline distT="0" distB="0" distL="0" distR="0" wp14:anchorId="42EEA19C" wp14:editId="57BAC6CC">
            <wp:extent cx="2993390" cy="3295015"/>
            <wp:effectExtent l="0" t="0" r="0" b="63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3390" cy="3295015"/>
                    </a:xfrm>
                    <a:prstGeom prst="rect">
                      <a:avLst/>
                    </a:prstGeom>
                    <a:noFill/>
                    <a:ln>
                      <a:noFill/>
                    </a:ln>
                  </pic:spPr>
                </pic:pic>
              </a:graphicData>
            </a:graphic>
          </wp:inline>
        </w:drawing>
      </w:r>
    </w:p>
    <w:p w14:paraId="75DCDB59" w14:textId="77777777" w:rsidR="00E92C32" w:rsidRDefault="00E92C32" w:rsidP="00E92C32">
      <w:r>
        <w:rPr>
          <w:b/>
        </w:rPr>
        <w:br/>
      </w:r>
    </w:p>
    <w:p w14:paraId="34D7ECCE" w14:textId="77777777" w:rsidR="00E92C32" w:rsidRDefault="00E92C32" w:rsidP="00E92C32">
      <w:pPr>
        <w:rPr>
          <w:b/>
        </w:rPr>
      </w:pPr>
      <w:r>
        <w:rPr>
          <w:b/>
        </w:rPr>
        <w:t>Så kommer dette bildet opp – her skal dokumentene ligge</w:t>
      </w:r>
    </w:p>
    <w:p w14:paraId="5AA45DE5" w14:textId="77777777" w:rsidR="00E92C32" w:rsidRDefault="00E92C32" w:rsidP="00E92C32">
      <w:r>
        <w:rPr>
          <w:noProof/>
          <w:lang w:eastAsia="nb-NO"/>
        </w:rPr>
        <w:drawing>
          <wp:inline distT="0" distB="0" distL="0" distR="0" wp14:anchorId="336953E1" wp14:editId="6AC3BB6C">
            <wp:extent cx="2501900" cy="28378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1900" cy="2837815"/>
                    </a:xfrm>
                    <a:prstGeom prst="rect">
                      <a:avLst/>
                    </a:prstGeom>
                    <a:noFill/>
                    <a:ln>
                      <a:noFill/>
                    </a:ln>
                  </pic:spPr>
                </pic:pic>
              </a:graphicData>
            </a:graphic>
          </wp:inline>
        </w:drawing>
      </w:r>
    </w:p>
    <w:p w14:paraId="6EB309D5" w14:textId="77777777" w:rsidR="00E92C32" w:rsidRDefault="00E92C32" w:rsidP="00E92C32"/>
    <w:p w14:paraId="658D22F1" w14:textId="77777777" w:rsidR="00E92C32" w:rsidRDefault="00E92C32" w:rsidP="00E92C32">
      <w:r>
        <w:rPr>
          <w:b/>
        </w:rPr>
        <w:t>Kontroll av skanningen</w:t>
      </w:r>
    </w:p>
    <w:p w14:paraId="72826D69" w14:textId="77777777" w:rsidR="00E92C32" w:rsidRDefault="00E92C32" w:rsidP="00E92C32">
      <w:pPr>
        <w:pStyle w:val="Listeavsnitt"/>
        <w:numPr>
          <w:ilvl w:val="0"/>
          <w:numId w:val="13"/>
        </w:numPr>
      </w:pPr>
      <w:r>
        <w:t>Trykk på «pluss» for å åpne mappen</w:t>
      </w:r>
      <w:r>
        <w:br/>
        <w:t xml:space="preserve">se igjennom alle dokumenter og vedlegg </w:t>
      </w:r>
    </w:p>
    <w:p w14:paraId="10AC4AA3" w14:textId="77777777" w:rsidR="00E92C32" w:rsidRDefault="00E92C32" w:rsidP="00E92C32">
      <w:pPr>
        <w:pStyle w:val="Listeavsnitt"/>
        <w:numPr>
          <w:ilvl w:val="0"/>
          <w:numId w:val="13"/>
        </w:numPr>
      </w:pPr>
      <w:r>
        <w:t>Sjekk at alt er på plass.</w:t>
      </w:r>
    </w:p>
    <w:p w14:paraId="3CB7FB7F" w14:textId="77777777" w:rsidR="00E92C32" w:rsidRDefault="00E92C32" w:rsidP="00E92C32">
      <w:pPr>
        <w:rPr>
          <w:b/>
        </w:rPr>
      </w:pPr>
      <w:r>
        <w:rPr>
          <w:b/>
        </w:rPr>
        <w:t>Levering av post</w:t>
      </w:r>
    </w:p>
    <w:p w14:paraId="79381E62" w14:textId="77777777" w:rsidR="00E92C32" w:rsidRDefault="00E92C32" w:rsidP="00E92C32">
      <w:pPr>
        <w:pStyle w:val="Listeavsnitt"/>
        <w:numPr>
          <w:ilvl w:val="0"/>
          <w:numId w:val="15"/>
        </w:numPr>
      </w:pPr>
      <w:r>
        <w:lastRenderedPageBreak/>
        <w:t>Posten leveres arkivet så snart den er klar.</w:t>
      </w:r>
      <w:r>
        <w:br/>
      </w:r>
      <w:r>
        <w:br/>
      </w:r>
    </w:p>
    <w:p w14:paraId="78F2A157" w14:textId="77777777" w:rsidR="00444DBA" w:rsidRPr="00444DBA" w:rsidRDefault="00444DBA" w:rsidP="00444DBA"/>
    <w:sectPr w:rsidR="00444DBA" w:rsidRPr="00444DBA" w:rsidSect="00981CFD">
      <w:footerReference w:type="default" r:id="rId15"/>
      <w:headerReference w:type="first" r:id="rId16"/>
      <w:footerReference w:type="first" r:id="rId17"/>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6DE5C" w14:textId="77777777" w:rsidR="00E92C32" w:rsidRDefault="00E92C32" w:rsidP="00B23989">
      <w:pPr>
        <w:spacing w:after="0" w:line="240" w:lineRule="auto"/>
      </w:pPr>
      <w:r>
        <w:separator/>
      </w:r>
    </w:p>
  </w:endnote>
  <w:endnote w:type="continuationSeparator" w:id="0">
    <w:p w14:paraId="2AE87FFF" w14:textId="77777777" w:rsidR="00E92C32" w:rsidRDefault="00E92C32"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24586F2A" w14:textId="77777777" w:rsidR="00B23989" w:rsidRDefault="0084796F">
        <w:pPr>
          <w:pStyle w:val="Bunntekst"/>
          <w:jc w:val="center"/>
        </w:pPr>
        <w:r>
          <w:fldChar w:fldCharType="begin"/>
        </w:r>
        <w:r w:rsidR="00B23989">
          <w:instrText>PAGE   \* MERGEFORMAT</w:instrText>
        </w:r>
        <w:r>
          <w:fldChar w:fldCharType="separate"/>
        </w:r>
        <w:r w:rsidR="00993351">
          <w:rPr>
            <w:noProof/>
          </w:rPr>
          <w:t>4</w:t>
        </w:r>
        <w:r>
          <w:fldChar w:fldCharType="end"/>
        </w:r>
        <w:r w:rsidR="00B23989">
          <w:t xml:space="preserve"> </w:t>
        </w:r>
      </w:p>
    </w:sdtContent>
  </w:sdt>
  <w:p w14:paraId="6FAD5EB2"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1FCCF4DD" w14:textId="77777777" w:rsidR="00981CFD" w:rsidRDefault="0084796F" w:rsidP="00981CFD">
        <w:pPr>
          <w:pStyle w:val="Bunntekst"/>
          <w:jc w:val="center"/>
        </w:pPr>
        <w:r>
          <w:fldChar w:fldCharType="begin"/>
        </w:r>
        <w:r w:rsidR="00981CFD">
          <w:instrText>PAGE   \* MERGEFORMAT</w:instrText>
        </w:r>
        <w:r>
          <w:fldChar w:fldCharType="separate"/>
        </w:r>
        <w:r w:rsidR="00993351">
          <w:rPr>
            <w:noProof/>
          </w:rPr>
          <w:t>1</w:t>
        </w:r>
        <w:r>
          <w:fldChar w:fldCharType="end"/>
        </w:r>
      </w:p>
      <w:p w14:paraId="14DA79F6" w14:textId="77777777" w:rsidR="00981CFD" w:rsidRDefault="00993351">
        <w:pPr>
          <w:pStyle w:val="Bunntekst"/>
          <w:jc w:val="center"/>
        </w:pPr>
      </w:p>
    </w:sdtContent>
  </w:sdt>
  <w:p w14:paraId="1C858446"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A1285" w14:textId="77777777" w:rsidR="00E92C32" w:rsidRDefault="00E92C32" w:rsidP="00B23989">
      <w:pPr>
        <w:spacing w:after="0" w:line="240" w:lineRule="auto"/>
      </w:pPr>
      <w:r>
        <w:separator/>
      </w:r>
    </w:p>
  </w:footnote>
  <w:footnote w:type="continuationSeparator" w:id="0">
    <w:p w14:paraId="63835E45" w14:textId="77777777" w:rsidR="00E92C32" w:rsidRDefault="00E92C32"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077739A4" w14:textId="77777777" w:rsidTr="004866D0">
      <w:tc>
        <w:tcPr>
          <w:tcW w:w="1809" w:type="dxa"/>
        </w:tcPr>
        <w:p w14:paraId="271B14A5"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611F048F" wp14:editId="7DFED14A">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14"/>
            <w:gridCol w:w="1810"/>
            <w:gridCol w:w="2223"/>
          </w:tblGrid>
          <w:tr w:rsidR="00981CFD" w:rsidRPr="00B23989" w14:paraId="7B5F046D" w14:textId="77777777" w:rsidTr="007947B9">
            <w:trPr>
              <w:jc w:val="right"/>
            </w:trPr>
            <w:tc>
              <w:tcPr>
                <w:tcW w:w="1134" w:type="dxa"/>
                <w:shd w:val="clear" w:color="auto" w:fill="D9D9D9" w:themeFill="background1" w:themeFillShade="D9"/>
              </w:tcPr>
              <w:p w14:paraId="54F3C738"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272EA1E9"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43063712"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607B75B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23723C79" w14:textId="77777777" w:rsidTr="007947B9">
            <w:trPr>
              <w:jc w:val="right"/>
            </w:trPr>
            <w:tc>
              <w:tcPr>
                <w:tcW w:w="1134" w:type="dxa"/>
                <w:shd w:val="clear" w:color="auto" w:fill="auto"/>
              </w:tcPr>
              <w:p w14:paraId="0739D6D7"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993351">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dateFormat w:val="dd.MM.yyyy"/>
                  <w:lid w:val="nb-NO"/>
                  <w:storeMappedDataAs w:val="dateTime"/>
                  <w:calendar w:val="gregorian"/>
                </w:date>
              </w:sdtPr>
              <w:sdtEndPr/>
              <w:sdtContent>
                <w:tc>
                  <w:tcPr>
                    <w:tcW w:w="2051" w:type="dxa"/>
                    <w:shd w:val="clear" w:color="auto" w:fill="auto"/>
                  </w:tcPr>
                  <w:p w14:paraId="50F3B8B7" w14:textId="77777777" w:rsidR="00981CFD" w:rsidRPr="00B23989" w:rsidRDefault="00DF281D" w:rsidP="004866D0">
                    <w:pPr>
                      <w:spacing w:after="0" w:line="240" w:lineRule="auto"/>
                      <w:rPr>
                        <w:rFonts w:ascii="Calibri" w:eastAsia="Times New Roman" w:hAnsi="Calibri" w:cs="Times New Roman"/>
                        <w:noProof/>
                        <w:sz w:val="18"/>
                        <w:szCs w:val="18"/>
                        <w:lang w:eastAsia="nb-NO"/>
                      </w:rPr>
                    </w:pPr>
                    <w:r w:rsidRPr="00DF281D">
                      <w:rPr>
                        <w:rStyle w:val="Plassholdertekst"/>
                        <w:sz w:val="18"/>
                        <w:szCs w:val="18"/>
                      </w:rPr>
                      <w:t>[Godkjent dato]</w:t>
                    </w:r>
                  </w:p>
                </w:tc>
              </w:sdtContent>
            </w:sdt>
            <w:sdt>
              <w:sdtPr>
                <w:rPr>
                  <w:rFonts w:ascii="Calibri" w:eastAsia="Times New Roman" w:hAnsi="Calibri" w:cs="Times New Roman"/>
                  <w:noProof/>
                  <w:sz w:val="18"/>
                  <w:szCs w:val="18"/>
                  <w:lang w:eastAsia="nb-NO"/>
                </w:rPr>
                <w:alias w:val="Godkjent av"/>
                <w:id w:val="113397688"/>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310230AE" w14:textId="77777777" w:rsidR="00981CFD" w:rsidRPr="00B23989" w:rsidRDefault="00E92C3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Bernt Østbye</w:t>
                    </w:r>
                  </w:p>
                </w:tc>
              </w:sdtContent>
            </w:sdt>
            <w:sdt>
              <w:sdtPr>
                <w:rPr>
                  <w:rFonts w:ascii="Calibri" w:eastAsia="Times New Roman" w:hAnsi="Calibri" w:cs="Times New Roman"/>
                  <w:noProof/>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3C1241C7"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277B562B" w14:textId="77777777" w:rsidTr="007947B9">
            <w:trPr>
              <w:jc w:val="right"/>
            </w:trPr>
            <w:tc>
              <w:tcPr>
                <w:tcW w:w="1134" w:type="dxa"/>
                <w:shd w:val="clear" w:color="auto" w:fill="D9D9D9" w:themeFill="background1" w:themeFillShade="D9"/>
              </w:tcPr>
              <w:p w14:paraId="7086A4E0"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78702B0B"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02304700"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120842C"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292FEB2F" w14:textId="77777777" w:rsidTr="007947B9">
            <w:trPr>
              <w:jc w:val="right"/>
            </w:trPr>
            <w:tc>
              <w:tcPr>
                <w:tcW w:w="1134" w:type="dxa"/>
                <w:shd w:val="clear" w:color="auto" w:fill="auto"/>
              </w:tcPr>
              <w:p w14:paraId="41A5735B" w14:textId="77777777" w:rsidR="00981CFD" w:rsidRPr="00B23989" w:rsidRDefault="00993351" w:rsidP="004866D0">
                <w:pPr>
                  <w:spacing w:after="0" w:line="240" w:lineRule="auto"/>
                  <w:rPr>
                    <w:rFonts w:ascii="Calibri" w:eastAsia="Times New Roman" w:hAnsi="Calibri" w:cs="Times New Roman"/>
                    <w:noProof/>
                    <w:sz w:val="18"/>
                    <w:szCs w:val="18"/>
                    <w:lang w:eastAsia="nb-NO"/>
                  </w:rPr>
                </w:pPr>
                <w:r>
                  <w:fldChar w:fldCharType="begin"/>
                </w:r>
                <w:r>
                  <w:instrText xml:space="preserve"> NUMPAGES   \* MERGEFORMAT </w:instrText>
                </w:r>
                <w:r>
                  <w:fldChar w:fldCharType="separate"/>
                </w:r>
                <w:r w:rsidRPr="00993351">
                  <w:rPr>
                    <w:rFonts w:ascii="Calibri" w:eastAsia="Times New Roman" w:hAnsi="Calibri" w:cs="Times New Roman"/>
                    <w:noProof/>
                    <w:sz w:val="18"/>
                    <w:szCs w:val="18"/>
                    <w:lang w:eastAsia="nb-NO"/>
                  </w:rPr>
                  <w:t>1</w:t>
                </w:r>
                <w:r>
                  <w:rPr>
                    <w:rFonts w:ascii="Calibri" w:eastAsia="Times New Roman" w:hAnsi="Calibri" w:cs="Times New Roman"/>
                    <w:noProof/>
                    <w:sz w:val="18"/>
                    <w:szCs w:val="18"/>
                    <w:lang w:eastAsia="nb-NO"/>
                  </w:rPr>
                  <w:fldChar w:fldCharType="end"/>
                </w:r>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03474BB2" w14:textId="77777777" w:rsidR="00981CFD" w:rsidRPr="00143D22" w:rsidRDefault="00993351"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10-01T00:00:00Z">
                      <w:dateFormat w:val="dd.MM.yyyy"/>
                      <w:lid w:val="nb-NO"/>
                      <w:storeMappedDataAs w:val="dateTime"/>
                      <w:calendar w:val="gregorian"/>
                    </w:date>
                  </w:sdtPr>
                  <w:sdtEndPr/>
                  <w:sdtContent>
                    <w:r w:rsidR="00E92C32">
                      <w:rPr>
                        <w:rFonts w:ascii="Calibri" w:eastAsia="Times New Roman" w:hAnsi="Calibri" w:cs="Times New Roman"/>
                        <w:noProof/>
                        <w:sz w:val="18"/>
                        <w:szCs w:val="18"/>
                        <w:lang w:eastAsia="nb-NO"/>
                      </w:rPr>
                      <w:t>01.10.2016</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612F92C6" w14:textId="77777777" w:rsidR="00981CFD" w:rsidRPr="00B23989" w:rsidRDefault="00993351"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E92C32">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6-09-23T00:00:00Z">
                  <w:dateFormat w:val="dd.MM.yyyy"/>
                  <w:lid w:val="nb-NO"/>
                  <w:storeMappedDataAs w:val="dateTime"/>
                  <w:calendar w:val="gregorian"/>
                </w:date>
              </w:sdtPr>
              <w:sdtEndPr/>
              <w:sdtContent>
                <w:tc>
                  <w:tcPr>
                    <w:tcW w:w="2268" w:type="dxa"/>
                  </w:tcPr>
                  <w:p w14:paraId="791EAF17" w14:textId="77777777" w:rsidR="00981CFD" w:rsidRPr="00B23989" w:rsidRDefault="00E92C32"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23.09.2016</w:t>
                    </w:r>
                  </w:p>
                </w:tc>
              </w:sdtContent>
            </w:sdt>
          </w:tr>
          <w:tr w:rsidR="00981CFD" w:rsidRPr="00903FC2" w14:paraId="7085C381" w14:textId="77777777" w:rsidTr="004866D0">
            <w:trPr>
              <w:jc w:val="right"/>
            </w:trPr>
            <w:tc>
              <w:tcPr>
                <w:tcW w:w="7295" w:type="dxa"/>
                <w:gridSpan w:val="4"/>
                <w:shd w:val="clear" w:color="auto" w:fill="D9D9D9" w:themeFill="background1" w:themeFillShade="D9"/>
              </w:tcPr>
              <w:p w14:paraId="2E5E3E38"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5A498FD5" w14:textId="77777777" w:rsidTr="004866D0">
            <w:trPr>
              <w:jc w:val="right"/>
            </w:trPr>
            <w:tc>
              <w:tcPr>
                <w:tcW w:w="7295" w:type="dxa"/>
                <w:gridSpan w:val="4"/>
                <w:shd w:val="clear" w:color="auto" w:fill="auto"/>
              </w:tcPr>
              <w:p w14:paraId="56AA31E9"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531FD690" w14:textId="77777777" w:rsidR="00981CFD" w:rsidRPr="00B23989" w:rsidRDefault="00981CFD" w:rsidP="004866D0">
          <w:pPr>
            <w:tabs>
              <w:tab w:val="center" w:pos="4536"/>
              <w:tab w:val="right" w:pos="9072"/>
            </w:tabs>
            <w:rPr>
              <w:rFonts w:ascii="Calibri" w:hAnsi="Calibri"/>
              <w:noProof/>
            </w:rPr>
          </w:pPr>
        </w:p>
      </w:tc>
    </w:tr>
  </w:tbl>
  <w:p w14:paraId="03EB0E91"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DAE"/>
    <w:multiLevelType w:val="hybridMultilevel"/>
    <w:tmpl w:val="0750EC9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FE0440"/>
    <w:multiLevelType w:val="hybridMultilevel"/>
    <w:tmpl w:val="B150E4D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nsid w:val="0F1D6C38"/>
    <w:multiLevelType w:val="hybridMultilevel"/>
    <w:tmpl w:val="827E9B0A"/>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11B167AF"/>
    <w:multiLevelType w:val="hybridMultilevel"/>
    <w:tmpl w:val="C89805D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5">
    <w:nsid w:val="12480218"/>
    <w:multiLevelType w:val="hybridMultilevel"/>
    <w:tmpl w:val="38D0E77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6">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B643A4D"/>
    <w:multiLevelType w:val="hybridMultilevel"/>
    <w:tmpl w:val="BFA49D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nsid w:val="3BE05134"/>
    <w:multiLevelType w:val="hybridMultilevel"/>
    <w:tmpl w:val="0B561C6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0">
    <w:nsid w:val="3E686399"/>
    <w:multiLevelType w:val="hybridMultilevel"/>
    <w:tmpl w:val="35928CB4"/>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1">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nsid w:val="5401684B"/>
    <w:multiLevelType w:val="hybridMultilevel"/>
    <w:tmpl w:val="83FE192C"/>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3">
    <w:nsid w:val="59A139C8"/>
    <w:multiLevelType w:val="hybridMultilevel"/>
    <w:tmpl w:val="F9A621BA"/>
    <w:lvl w:ilvl="0" w:tplc="0414000D">
      <w:start w:val="1"/>
      <w:numFmt w:val="bullet"/>
      <w:lvlText w:val=""/>
      <w:lvlJc w:val="left"/>
      <w:pPr>
        <w:ind w:left="1800" w:hanging="360"/>
      </w:pPr>
      <w:rPr>
        <w:rFonts w:ascii="Wingdings" w:hAnsi="Wingdings"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14">
    <w:nsid w:val="66116207"/>
    <w:multiLevelType w:val="hybridMultilevel"/>
    <w:tmpl w:val="F4B43C82"/>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0"/>
  </w:num>
  <w:num w:numId="9">
    <w:abstractNumId w:val="3"/>
  </w:num>
  <w:num w:numId="10">
    <w:abstractNumId w:val="14"/>
  </w:num>
  <w:num w:numId="11">
    <w:abstractNumId w:val="9"/>
  </w:num>
  <w:num w:numId="12">
    <w:abstractNumId w:val="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50490"/>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93351"/>
    <w:rsid w:val="009A3920"/>
    <w:rsid w:val="00A34EDE"/>
    <w:rsid w:val="00A40DE9"/>
    <w:rsid w:val="00B11E0F"/>
    <w:rsid w:val="00B23989"/>
    <w:rsid w:val="00C0458A"/>
    <w:rsid w:val="00C32098"/>
    <w:rsid w:val="00C75BFA"/>
    <w:rsid w:val="00DE45E8"/>
    <w:rsid w:val="00DF281D"/>
    <w:rsid w:val="00DF4B58"/>
    <w:rsid w:val="00E0055D"/>
    <w:rsid w:val="00E92C32"/>
    <w:rsid w:val="00F40214"/>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0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E92C32"/>
    <w:rPr>
      <w:color w:val="0000FF" w:themeColor="hyperlink"/>
      <w:u w:val="single"/>
    </w:rPr>
  </w:style>
  <w:style w:type="paragraph" w:styleId="Listeavsnitt">
    <w:name w:val="List Paragraph"/>
    <w:basedOn w:val="Normal"/>
    <w:uiPriority w:val="34"/>
    <w:qFormat/>
    <w:rsid w:val="00E92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E92C32"/>
    <w:rPr>
      <w:color w:val="0000FF" w:themeColor="hyperlink"/>
      <w:u w:val="single"/>
    </w:rPr>
  </w:style>
  <w:style w:type="paragraph" w:styleId="Listeavsnitt">
    <w:name w:val="List Paragraph"/>
    <w:basedOn w:val="Normal"/>
    <w:uiPriority w:val="34"/>
    <w:qFormat/>
    <w:rsid w:val="00E92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2370">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J:\SI\Arkiv\Strekkoder%20-%20arki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78449ED4" w14:textId="77777777" w:rsidR="00084F82" w:rsidRDefault="009E7A47" w:rsidP="009E7A47">
          <w:pPr>
            <w:pStyle w:val="CFB13AF618374F408BFC3D871BE355D05"/>
          </w:pPr>
          <w:r w:rsidRPr="00003BDE">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442E5E"/>
    <w:rsid w:val="0051307C"/>
    <w:rsid w:val="00580889"/>
    <w:rsid w:val="005F7B77"/>
    <w:rsid w:val="00607F7B"/>
    <w:rsid w:val="006942A0"/>
    <w:rsid w:val="007A056B"/>
    <w:rsid w:val="00852704"/>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8449E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2016-09-23T00:00:00</Revisjonsdato>
    <Revisjonsansvarlig xmlns="2c4580c1-3156-4108-959c-701110690072">
      <ns3:UserInfo xmlns:ns3="2c4580c1-3156-4108-959c-701110690072">
        <ns3:DisplayName>Bernt Østbye</ns3:DisplayName>
        <ns3:AccountId>272</ns3:AccountId>
        <ns3:AccountType>User</ns3:AccountType>
      </ns3:UserInfo>
    </Revisjonsansvarlig>
    <Type_x0020_dokument xmlns="2c4580c1-3156-4108-959c-701110690072">Websak rutiner</Type_x0020_dokument>
    <Godkjent_x0020_dato xmlns="c894a6f0-c648-4570-8a93-85df95f25e68" xsi:nil="true"/>
    <Godkjent_x0020_av xmlns="c894a6f0-c648-4570-8a93-85df95f25e68">
      <ns2:UserInfo xmlns:ns2="c894a6f0-c648-4570-8a93-85df95f25e68">
        <ns2:DisplayName>Bernt Østbye</ns2:DisplayName>
        <ns2:AccountId>272</ns2:AccountId>
        <ns2:AccountType>User</ns2:AccountType>
      </ns2:UserInfo>
    </Godkjent_x0020_av>
    <Revideres_x0020_innen xmlns="c894a6f0-c648-4570-8a93-85df95f25e68">2016-10-01T00:00:00+02:00</Revideres_x0020_innen>
    <Nytilsatt xmlns="e7c33cf5-cf9f-48a2-9650-55837b02137e">false</Nytilsatt>
    <Medarbeider xmlns="e7c33cf5-cf9f-48a2-9650-55837b02137e">true</Medarbeider>
    <Skjema xmlns="c1f3c5b3-f864-4128-8902-b6d067bb09fa">false</Skjema>
  </documentManagement>
</p:properti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710481B90CFCFA459511CF4B903BB309" ma:contentTypeVersion="50" ma:contentTypeDescription="" ma:contentTypeScope="" ma:versionID="ad77f8bb0260190f1756dda8495d21fb">
  <xsd:schema xmlns:xsd="http://www.w3.org/2001/XMLSchema" xmlns:xs="http://www.w3.org/2001/XMLSchema" xmlns:p="http://schemas.microsoft.com/office/2006/metadata/properties" xmlns:ns1="http://schemas.microsoft.com/sharepoint/v3" xmlns:ns2="c894a6f0-c648-4570-8a93-85df95f25e68" xmlns:ns3="2c4580c1-3156-4108-959c-701110690072" xmlns:ns4="e7c33cf5-cf9f-48a2-9650-55837b02137e" xmlns:ns5="c1f3c5b3-f864-4128-8902-b6d067bb09fa" targetNamespace="http://schemas.microsoft.com/office/2006/metadata/properties" ma:root="true" ma:fieldsID="43b8926d1dfc7db0c9ac3b1269ae7d86" ns1:_="" ns2:_="" ns3:_="" ns4:_="" ns5:_="">
    <xsd:import namespace="http://schemas.microsoft.com/sharepoint/v3"/>
    <xsd:import namespace="c894a6f0-c648-4570-8a93-85df95f25e68"/>
    <xsd:import namespace="2c4580c1-3156-4108-959c-701110690072"/>
    <xsd:import namespace="e7c33cf5-cf9f-48a2-9650-55837b02137e"/>
    <xsd:import namespace="c1f3c5b3-f864-4128-8902-b6d067bb09fa"/>
    <xsd:element name="properties">
      <xsd:complexType>
        <xsd:sequence>
          <xsd:element name="documentManagement">
            <xsd:complexType>
              <xsd:all>
                <xsd:element ref="ns2:Revideres_x0020_innen" minOccurs="0"/>
                <xsd:element ref="ns3:Revisjonsansvarlig" minOccurs="0"/>
                <xsd:element ref="ns1:Revisjonsdato" minOccurs="0"/>
                <xsd:element ref="ns2:Godkjent_x0020_dato" minOccurs="0"/>
                <xsd:element ref="ns2:Godkjent_x0020_av" minOccurs="0"/>
                <xsd:element ref="ns2:Høy_x0020_risiko" minOccurs="0"/>
                <xsd:element ref="ns4:Medarbeider" minOccurs="0"/>
                <xsd:element ref="ns4:Nytilsatt" minOccurs="0"/>
                <xsd:element ref="ns3:Type_x0020_dokument" minOccurs="0"/>
                <xsd:element ref="ns5:Skj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4"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2" nillable="true" ma:displayName="Revideres innen" ma:format="DateOnly" ma:internalName="Revideres_x0020_innen">
      <xsd:simpleType>
        <xsd:restriction base="dms:DateTime"/>
      </xsd:simpleType>
    </xsd:element>
    <xsd:element name="Godkjent_x0020_dato" ma:index="5" nillable="true" ma:displayName="Godkjent dato" ma:format="DateOnly" ma:internalName="Godkjent_x0020_dato">
      <xsd:simpleType>
        <xsd:restriction base="dms:DateTime"/>
      </xsd:simpleType>
    </xsd:element>
    <xsd:element name="Godkjent_x0020_av" ma:index="6"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7"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3"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_x0020_dokument" ma:index="16" nillable="true" ma:displayName="Type dokument" ma:format="RadioButtons" ma:internalName="Type_x0020_dokument">
      <xsd:simpleType>
        <xsd:restriction base="dms:Choice">
          <xsd:enumeration value="Arkivrutiner"/>
          <xsd:enumeration value="Websak rutiner"/>
          <xsd:enumeration value="Angi valg nr. 3"/>
        </xsd:restriction>
      </xsd:simpleType>
    </xsd:element>
  </xsd:schema>
  <xsd:schema xmlns:xsd="http://www.w3.org/2001/XMLSchema" xmlns:xs="http://www.w3.org/2001/XMLSchema" xmlns:dms="http://schemas.microsoft.com/office/2006/documentManagement/types" xmlns:pc="http://schemas.microsoft.com/office/infopath/2007/PartnerControls" targetNamespace="e7c33cf5-cf9f-48a2-9650-55837b02137e" elementFormDefault="qualified">
    <xsd:import namespace="http://schemas.microsoft.com/office/2006/documentManagement/types"/>
    <xsd:import namespace="http://schemas.microsoft.com/office/infopath/2007/PartnerControls"/>
    <xsd:element name="Medarbeider" ma:index="14" nillable="true" ma:displayName="Medarbeider" ma:default="0" ma:internalName="Medarbeider">
      <xsd:simpleType>
        <xsd:restriction base="dms:Boolean"/>
      </xsd:simpleType>
    </xsd:element>
    <xsd:element name="Nytilsatt" ma:index="15" nillable="true" ma:displayName="Nytilsatt" ma:default="0" ma:internalName="Nytil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3c5b3-f864-4128-8902-b6d067bb09fa" elementFormDefault="qualified">
    <xsd:import namespace="http://schemas.microsoft.com/office/2006/documentManagement/types"/>
    <xsd:import namespace="http://schemas.microsoft.com/office/infopath/2007/PartnerControls"/>
    <xsd:element name="Skjema" ma:index="17" nillable="true" ma:displayName="Skjema" ma:default="0" ma:internalName="Skjem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9AE306D3-1362-4397-A130-0FDEC21994F4}">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schemas.microsoft.com/sharepoint/v3"/>
    <ds:schemaRef ds:uri="http://www.w3.org/XML/1998/namespace"/>
    <ds:schemaRef ds:uri="http://schemas.microsoft.com/office/infopath/2007/PartnerControls"/>
    <ds:schemaRef ds:uri="http://purl.org/dc/elements/1.1/"/>
    <ds:schemaRef ds:uri="c1f3c5b3-f864-4128-8902-b6d067bb09fa"/>
    <ds:schemaRef ds:uri="e7c33cf5-cf9f-48a2-9650-55837b02137e"/>
    <ds:schemaRef ds:uri="2c4580c1-3156-4108-959c-701110690072"/>
    <ds:schemaRef ds:uri="c894a6f0-c648-4570-8a93-85df95f25e68"/>
  </ds:schemaRefs>
</ds:datastoreItem>
</file>

<file path=customXml/itemProps4.xml><?xml version="1.0" encoding="utf-8"?>
<ds:datastoreItem xmlns:ds="http://schemas.openxmlformats.org/officeDocument/2006/customXml" ds:itemID="{CAD74343-D516-455E-AD0C-682F63F37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94a6f0-c648-4570-8a93-85df95f25e68"/>
    <ds:schemaRef ds:uri="2c4580c1-3156-4108-959c-701110690072"/>
    <ds:schemaRef ds:uri="e7c33cf5-cf9f-48a2-9650-55837b02137e"/>
    <ds:schemaRef ds:uri="c1f3c5b3-f864-4128-8902-b6d067bb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2045</Characters>
  <Application>Microsoft Office Word</Application>
  <DocSecurity>4</DocSecurity>
  <Lines>17</Lines>
  <Paragraphs>4</Paragraphs>
  <ScaleCrop>false</ScaleCrop>
  <HeadingPairs>
    <vt:vector size="2" baseType="variant">
      <vt:variant>
        <vt:lpstr>Tittel</vt:lpstr>
      </vt:variant>
      <vt:variant>
        <vt:i4>1</vt:i4>
      </vt:variant>
    </vt:vector>
  </HeadingPairs>
  <TitlesOfParts>
    <vt:vector size="1" baseType="lpstr">
      <vt:lpstr>Websak - skanning av post</vt:lpstr>
    </vt:vector>
  </TitlesOfParts>
  <Company>Elverum kommune</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Websak - skanning av post</dc:title>
  <dc:creator>Siv Heidi Andersen</dc:creator>
  <cp:lastModifiedBy>Tone Haug</cp:lastModifiedBy>
  <cp:revision>2</cp:revision>
  <dcterms:created xsi:type="dcterms:W3CDTF">2016-02-08T11:27:00Z</dcterms:created>
  <dcterms:modified xsi:type="dcterms:W3CDTF">2016-02-08T11:27:00Z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0x010100D0E31BBEDEA432409C2BF840DBE3AF3200710481B90CFCFA459511CF4B903BB309</vt:lpwstr>
  </property>
  <property fmtid="{D5CDD505-2E9C-101B-9397-08002B2CF9AE}" pid="4" name="Revisjonsansvarlig">
    <vt:lpwstr/>
  </property>
</Properties>
</file>